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317A0" w14:textId="77777777" w:rsidR="00A95F69" w:rsidRDefault="00DB11B5">
      <w:pPr>
        <w:spacing w:before="240" w:after="80"/>
        <w:jc w:val="center"/>
      </w:pPr>
      <w:r>
        <w:rPr>
          <w:b/>
          <w:bCs/>
          <w:color w:val="1F3864"/>
          <w:sz w:val="36"/>
          <w:szCs w:val="36"/>
        </w:rPr>
        <w:t xml:space="preserve">Drive Test </w:t>
      </w:r>
      <w:r>
        <w:rPr>
          <w:b/>
          <w:bCs/>
          <w:color w:val="1F3864"/>
          <w:sz w:val="36"/>
          <w:szCs w:val="36"/>
        </w:rPr>
        <w:t>工作心得（</w:t>
      </w:r>
      <w:r>
        <w:rPr>
          <w:b/>
          <w:bCs/>
          <w:color w:val="1F3864"/>
          <w:sz w:val="36"/>
          <w:szCs w:val="36"/>
        </w:rPr>
        <w:t xml:space="preserve">Benchmark </w:t>
      </w:r>
      <w:r>
        <w:rPr>
          <w:b/>
          <w:bCs/>
          <w:color w:val="1F3864"/>
          <w:sz w:val="36"/>
          <w:szCs w:val="36"/>
        </w:rPr>
        <w:t>邮件</w:t>
      </w:r>
      <w:r>
        <w:rPr>
          <w:b/>
          <w:bCs/>
          <w:color w:val="1F3864"/>
          <w:sz w:val="36"/>
          <w:szCs w:val="36"/>
        </w:rPr>
        <w:t xml:space="preserve"> + </w:t>
      </w:r>
      <w:r>
        <w:rPr>
          <w:b/>
          <w:bCs/>
          <w:color w:val="1F3864"/>
          <w:sz w:val="36"/>
          <w:szCs w:val="36"/>
        </w:rPr>
        <w:t>测试复盘）</w:t>
      </w:r>
    </w:p>
    <w:p w14:paraId="399E3542" w14:textId="77777777" w:rsidR="00A95F69" w:rsidRDefault="00DB11B5">
      <w:pPr>
        <w:spacing w:after="240"/>
        <w:jc w:val="center"/>
      </w:pPr>
      <w:r>
        <w:rPr>
          <w:color w:val="595959"/>
        </w:rPr>
        <w:t xml:space="preserve">VIP 9 Road Benchmark Drive </w:t>
      </w:r>
      <w:proofErr w:type="gramStart"/>
      <w:r>
        <w:rPr>
          <w:color w:val="595959"/>
        </w:rPr>
        <w:t>Test  |</w:t>
      </w:r>
      <w:proofErr w:type="gramEnd"/>
      <w:r>
        <w:rPr>
          <w:color w:val="595959"/>
        </w:rPr>
        <w:t xml:space="preserve">  2026-08-29 ~ 31 </w:t>
      </w:r>
      <w:r>
        <w:rPr>
          <w:color w:val="595959"/>
        </w:rPr>
        <w:t>受理，</w:t>
      </w:r>
      <w:r>
        <w:rPr>
          <w:color w:val="595959"/>
        </w:rPr>
        <w:t xml:space="preserve">2026-09-01 </w:t>
      </w:r>
      <w:r>
        <w:rPr>
          <w:color w:val="595959"/>
        </w:rPr>
        <w:t>复盘</w:t>
      </w:r>
    </w:p>
    <w:p w14:paraId="056E008B" w14:textId="77777777" w:rsidR="00A95F69" w:rsidRDefault="00DB11B5">
      <w:pPr>
        <w:pStyle w:val="Heading1"/>
      </w:pPr>
      <w:r>
        <w:t>一、工作概览与计划</w:t>
      </w:r>
    </w:p>
    <w:p w14:paraId="6817869F" w14:textId="77777777" w:rsidR="00A95F69" w:rsidRDefault="00DB11B5">
      <w:pPr>
        <w:spacing w:after="120"/>
      </w:pPr>
      <w:r>
        <w:t>本次任务是</w:t>
      </w:r>
      <w:r>
        <w:t xml:space="preserve"> VIP 9 Road </w:t>
      </w:r>
      <w:r>
        <w:t>基准路测（</w:t>
      </w:r>
      <w:r>
        <w:t>Benchmark Drive Test</w:t>
      </w:r>
      <w:r>
        <w:t>），对比三家越南运营商在同一路线的网络性能，用于评估覆盖与速率表现。</w:t>
      </w:r>
    </w:p>
    <w:p w14:paraId="69946F74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范围：</w:t>
      </w:r>
      <w:r>
        <w:t xml:space="preserve">9 </w:t>
      </w:r>
      <w:r>
        <w:t>条测试路线（主城区往返路线）</w:t>
      </w:r>
    </w:p>
    <w:p w14:paraId="7E84B258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运营商：</w:t>
      </w:r>
      <w:r>
        <w:t>Viettel</w:t>
      </w:r>
      <w:r>
        <w:t>、</w:t>
      </w:r>
      <w:proofErr w:type="spellStart"/>
      <w:r>
        <w:t>Mobifone</w:t>
      </w:r>
      <w:proofErr w:type="spellEnd"/>
      <w:r>
        <w:t>、</w:t>
      </w:r>
      <w:proofErr w:type="spellStart"/>
      <w:r>
        <w:t>Vinaphone</w:t>
      </w:r>
      <w:proofErr w:type="spellEnd"/>
      <w:r>
        <w:t>（三家对比）</w:t>
      </w:r>
    </w:p>
    <w:p w14:paraId="43BAC7D0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测试项：</w:t>
      </w:r>
      <w:r>
        <w:t>FTP UL / FTP DL</w:t>
      </w:r>
      <w:r>
        <w:t>（</w:t>
      </w:r>
      <w:r>
        <w:t xml:space="preserve">LTE 4G </w:t>
      </w:r>
      <w:r>
        <w:t>与</w:t>
      </w:r>
      <w:r>
        <w:t xml:space="preserve"> NR 5G</w:t>
      </w:r>
      <w:r>
        <w:t>）；</w:t>
      </w:r>
      <w:r>
        <w:t>MOS</w:t>
      </w:r>
      <w:r>
        <w:t>（</w:t>
      </w:r>
      <w:r>
        <w:t xml:space="preserve">VoLTE </w:t>
      </w:r>
      <w:r>
        <w:t>语音质量）</w:t>
      </w:r>
    </w:p>
    <w:p w14:paraId="6F905B7D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采集指标：</w:t>
      </w:r>
      <w:r>
        <w:t xml:space="preserve">RSRP / SINR / PCI / </w:t>
      </w:r>
      <w:r>
        <w:t>吞吐量</w:t>
      </w:r>
    </w:p>
    <w:p w14:paraId="1012BDF4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测试日期：</w:t>
      </w:r>
      <w:r>
        <w:t>2026-08-29 ~ 08-31</w:t>
      </w:r>
      <w:r>
        <w:t>；今天（</w:t>
      </w:r>
      <w:r>
        <w:t>09-01</w:t>
      </w:r>
      <w:r>
        <w:t>）安排</w:t>
      </w:r>
      <w:r>
        <w:t xml:space="preserve"> Route</w:t>
      </w:r>
      <w:r>
        <w:t xml:space="preserve"> 8 retest</w:t>
      </w:r>
      <w:r>
        <w:t>、</w:t>
      </w:r>
      <w:r>
        <w:t xml:space="preserve">Route 9 </w:t>
      </w:r>
      <w:r>
        <w:t>数据整理</w:t>
      </w:r>
    </w:p>
    <w:p w14:paraId="3A0DF0B7" w14:textId="77777777" w:rsidR="00A95F69" w:rsidRDefault="00DB11B5">
      <w:pPr>
        <w:spacing w:after="120"/>
      </w:pPr>
      <w:r>
        <w:t>路线清单如下：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26"/>
      </w:tblGrid>
      <w:tr w:rsidR="00A95F69" w14:paraId="4FBB56E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D8635D" w14:textId="77777777" w:rsidR="00A95F69" w:rsidRDefault="00DB11B5">
            <w:r>
              <w:rPr>
                <w:b/>
                <w:bCs/>
              </w:rPr>
              <w:t>No.</w:t>
            </w:r>
          </w:p>
        </w:tc>
        <w:tc>
          <w:tcPr>
            <w:tcW w:w="8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68BA2E" w14:textId="77777777" w:rsidR="00A95F69" w:rsidRDefault="00DB11B5">
            <w:r>
              <w:rPr>
                <w:b/>
                <w:bCs/>
              </w:rPr>
              <w:t>Route Description</w:t>
            </w:r>
          </w:p>
        </w:tc>
      </w:tr>
      <w:tr w:rsidR="00A95F69" w14:paraId="5451979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0257E6" w14:textId="77777777" w:rsidR="00A95F69" w:rsidRDefault="00DB11B5">
            <w:pPr>
              <w:jc w:val="center"/>
            </w:pPr>
            <w:r>
              <w:t>1</w:t>
            </w:r>
          </w:p>
        </w:tc>
        <w:tc>
          <w:tcPr>
            <w:tcW w:w="8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F30D4A" w14:textId="77777777" w:rsidR="00A95F69" w:rsidRDefault="00DB11B5">
            <w:r>
              <w:t>from MBF Office to Government Office</w:t>
            </w:r>
          </w:p>
        </w:tc>
      </w:tr>
      <w:tr w:rsidR="00A95F69" w14:paraId="39B5432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14F2D" w14:textId="77777777" w:rsidR="00A95F69" w:rsidRDefault="00DB11B5">
            <w:pPr>
              <w:jc w:val="center"/>
            </w:pPr>
            <w:r>
              <w:t>2</w:t>
            </w:r>
          </w:p>
        </w:tc>
        <w:tc>
          <w:tcPr>
            <w:tcW w:w="8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74A96" w14:textId="77777777" w:rsidR="00A95F69" w:rsidRDefault="00DB11B5">
            <w:r>
              <w:t>from MBF Office to MPS Branch Office</w:t>
            </w:r>
          </w:p>
        </w:tc>
      </w:tr>
      <w:tr w:rsidR="00A95F69" w14:paraId="013245F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DDB66F" w14:textId="77777777" w:rsidR="00A95F69" w:rsidRDefault="00DB11B5">
            <w:pPr>
              <w:jc w:val="center"/>
            </w:pPr>
            <w:r>
              <w:t>3</w:t>
            </w:r>
          </w:p>
        </w:tc>
        <w:tc>
          <w:tcPr>
            <w:tcW w:w="8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ACB1EA" w14:textId="77777777" w:rsidR="00A95F69" w:rsidRDefault="00DB11B5">
            <w:r>
              <w:t>from MBF Office to MPS HQ</w:t>
            </w:r>
          </w:p>
        </w:tc>
      </w:tr>
      <w:tr w:rsidR="00A95F69" w14:paraId="37AFCC7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1B932" w14:textId="77777777" w:rsidR="00A95F69" w:rsidRDefault="00DB11B5">
            <w:pPr>
              <w:jc w:val="center"/>
            </w:pPr>
            <w:r>
              <w:t>4</w:t>
            </w:r>
          </w:p>
        </w:tc>
        <w:tc>
          <w:tcPr>
            <w:tcW w:w="8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A5EB3" w14:textId="77777777" w:rsidR="00A95F69" w:rsidRDefault="00DB11B5">
            <w:r>
              <w:t>from MPS Branch Office to MPS HQ</w:t>
            </w:r>
          </w:p>
        </w:tc>
      </w:tr>
      <w:tr w:rsidR="00A95F69" w14:paraId="1D09393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38469" w14:textId="77777777" w:rsidR="00A95F69" w:rsidRDefault="00DB11B5">
            <w:pPr>
              <w:jc w:val="center"/>
            </w:pPr>
            <w:r>
              <w:t>5</w:t>
            </w:r>
          </w:p>
        </w:tc>
        <w:tc>
          <w:tcPr>
            <w:tcW w:w="8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3B9D2B" w14:textId="77777777" w:rsidR="00A95F69" w:rsidRDefault="00DB11B5">
            <w:r>
              <w:t>from MPS Branch Office to Government Office</w:t>
            </w:r>
          </w:p>
        </w:tc>
      </w:tr>
      <w:tr w:rsidR="00A95F69" w14:paraId="2618081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3B39E" w14:textId="77777777" w:rsidR="00A95F69" w:rsidRDefault="00DB11B5">
            <w:pPr>
              <w:jc w:val="center"/>
            </w:pPr>
            <w:r>
              <w:t>6</w:t>
            </w:r>
          </w:p>
        </w:tc>
        <w:tc>
          <w:tcPr>
            <w:tcW w:w="8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E6B53" w14:textId="77777777" w:rsidR="00A95F69" w:rsidRDefault="00DB11B5">
            <w:r>
              <w:t>MBF Office to Northern MBF</w:t>
            </w:r>
          </w:p>
        </w:tc>
      </w:tr>
      <w:tr w:rsidR="00A95F69" w14:paraId="7E28EF8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B82B9" w14:textId="77777777" w:rsidR="00A95F69" w:rsidRDefault="00DB11B5">
            <w:pPr>
              <w:jc w:val="center"/>
            </w:pPr>
            <w:r>
              <w:t>7</w:t>
            </w:r>
          </w:p>
        </w:tc>
        <w:tc>
          <w:tcPr>
            <w:tcW w:w="8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2AC4E" w14:textId="77777777" w:rsidR="00A95F69" w:rsidRDefault="00DB11B5">
            <w:r>
              <w:t>from MPS HQ to Government Office</w:t>
            </w:r>
          </w:p>
        </w:tc>
      </w:tr>
      <w:tr w:rsidR="00A95F69" w14:paraId="5987E05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7ABC13" w14:textId="77777777" w:rsidR="00A95F69" w:rsidRDefault="00DB11B5">
            <w:pPr>
              <w:jc w:val="center"/>
            </w:pPr>
            <w:r>
              <w:t>8</w:t>
            </w:r>
          </w:p>
        </w:tc>
        <w:tc>
          <w:tcPr>
            <w:tcW w:w="8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8DD097" w14:textId="77777777" w:rsidR="00A95F69" w:rsidRDefault="00DB11B5">
            <w:r>
              <w:t xml:space="preserve">from MPS HQ to </w:t>
            </w:r>
            <w:proofErr w:type="spellStart"/>
            <w:r>
              <w:t>Vinhomes</w:t>
            </w:r>
            <w:proofErr w:type="spellEnd"/>
            <w:r>
              <w:t xml:space="preserve"> Riverside</w:t>
            </w:r>
          </w:p>
        </w:tc>
      </w:tr>
      <w:tr w:rsidR="00A95F69" w14:paraId="3F797E8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B70968" w14:textId="77777777" w:rsidR="00A95F69" w:rsidRDefault="00DB11B5">
            <w:pPr>
              <w:jc w:val="center"/>
            </w:pPr>
            <w:r>
              <w:t>9</w:t>
            </w:r>
          </w:p>
        </w:tc>
        <w:tc>
          <w:tcPr>
            <w:tcW w:w="8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0A869" w14:textId="77777777" w:rsidR="00A95F69" w:rsidRDefault="00DB11B5">
            <w:r>
              <w:t xml:space="preserve">from MPS HQ to National Data </w:t>
            </w:r>
            <w:proofErr w:type="spellStart"/>
            <w:r>
              <w:t>Center</w:t>
            </w:r>
            <w:proofErr w:type="spellEnd"/>
          </w:p>
        </w:tc>
      </w:tr>
    </w:tbl>
    <w:p w14:paraId="32F75489" w14:textId="77777777" w:rsidR="00A95F69" w:rsidRDefault="00DB11B5">
      <w:pPr>
        <w:spacing w:after="120"/>
      </w:pPr>
      <w:r>
        <w:t>（注：路线均为河内市区</w:t>
      </w:r>
      <w:r>
        <w:t xml:space="preserve"> / </w:t>
      </w:r>
      <w:r>
        <w:t>近郊往返段，</w:t>
      </w:r>
      <w:r>
        <w:t xml:space="preserve">Route 9 </w:t>
      </w:r>
      <w:r>
        <w:t>属于最远的一条。）</w:t>
      </w:r>
    </w:p>
    <w:p w14:paraId="5572E9A7" w14:textId="77777777" w:rsidR="00A95F69" w:rsidRDefault="00DB11B5">
      <w:pPr>
        <w:pStyle w:val="Heading1"/>
      </w:pPr>
      <w:r>
        <w:t>二、测试执行结果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2200"/>
        <w:gridCol w:w="2726"/>
        <w:gridCol w:w="3200"/>
      </w:tblGrid>
      <w:tr w:rsidR="00A95F69" w14:paraId="4AF3336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A9C5C" w14:textId="77777777" w:rsidR="00A95F69" w:rsidRDefault="00DB11B5">
            <w:r>
              <w:rPr>
                <w:b/>
                <w:bCs/>
              </w:rPr>
              <w:t>Route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CD5674" w14:textId="77777777" w:rsidR="00A95F69" w:rsidRDefault="00DB11B5">
            <w:r>
              <w:rPr>
                <w:b/>
                <w:bCs/>
              </w:rPr>
              <w:t>网络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</w:rPr>
              <w:t>运营商</w:t>
            </w:r>
          </w:p>
        </w:tc>
        <w:tc>
          <w:tcPr>
            <w:tcW w:w="27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7A829A" w14:textId="77777777" w:rsidR="00A95F69" w:rsidRDefault="00DB11B5">
            <w:r>
              <w:rPr>
                <w:b/>
                <w:bCs/>
              </w:rPr>
              <w:t>FTP UL / FTP DL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0F4FC" w14:textId="77777777" w:rsidR="00A95F69" w:rsidRDefault="00DB11B5">
            <w:r>
              <w:rPr>
                <w:b/>
                <w:bCs/>
              </w:rPr>
              <w:t>备注</w:t>
            </w:r>
          </w:p>
        </w:tc>
      </w:tr>
      <w:tr w:rsidR="00A95F69" w14:paraId="72BB05E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6BCD1" w14:textId="77777777" w:rsidR="00A95F69" w:rsidRDefault="00DB11B5">
            <w:pPr>
              <w:jc w:val="center"/>
            </w:pPr>
            <w:r>
              <w:t>1 ~ 7, 9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86A10C" w14:textId="77777777" w:rsidR="00A95F69" w:rsidRDefault="00DB11B5">
            <w:r>
              <w:t xml:space="preserve">LTE / NR (Viettel, </w:t>
            </w:r>
            <w:proofErr w:type="spellStart"/>
            <w:r>
              <w:t>Mobifone</w:t>
            </w:r>
            <w:proofErr w:type="spellEnd"/>
            <w:r>
              <w:t xml:space="preserve">, </w:t>
            </w:r>
            <w:proofErr w:type="spellStart"/>
            <w:r>
              <w:t>Vinaphone</w:t>
            </w:r>
            <w:proofErr w:type="spellEnd"/>
            <w:r>
              <w:t>)</w:t>
            </w:r>
          </w:p>
        </w:tc>
        <w:tc>
          <w:tcPr>
            <w:tcW w:w="27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D44C3" w14:textId="77777777" w:rsidR="00A95F69" w:rsidRDefault="00DB11B5">
            <w:r>
              <w:t xml:space="preserve">FTP UL / FTP DL </w:t>
            </w:r>
            <w:r>
              <w:t>完成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3F355" w14:textId="77777777" w:rsidR="00A95F69" w:rsidRDefault="00DB11B5">
            <w:r>
              <w:t xml:space="preserve">MOS </w:t>
            </w:r>
            <w:r>
              <w:t>未测（</w:t>
            </w:r>
            <w:r>
              <w:t xml:space="preserve">SIM </w:t>
            </w:r>
            <w:r>
              <w:t>卡故障）</w:t>
            </w:r>
          </w:p>
        </w:tc>
      </w:tr>
      <w:tr w:rsidR="00A95F69" w14:paraId="5A4795C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D6846" w14:textId="77777777" w:rsidR="00A95F69" w:rsidRDefault="00DB11B5">
            <w:pPr>
              <w:jc w:val="center"/>
            </w:pPr>
            <w:r>
              <w:t>8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60FAF" w14:textId="77777777" w:rsidR="00A95F69" w:rsidRDefault="00DB11B5">
            <w:r>
              <w:t>LTE / NR</w:t>
            </w:r>
          </w:p>
        </w:tc>
        <w:tc>
          <w:tcPr>
            <w:tcW w:w="27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C486A3" w14:textId="77777777" w:rsidR="00A95F69" w:rsidRDefault="00DB11B5">
            <w:r>
              <w:t xml:space="preserve">FTP UL </w:t>
            </w:r>
            <w:r>
              <w:t>完成；</w:t>
            </w:r>
            <w:r>
              <w:t xml:space="preserve">FTP DL </w:t>
            </w:r>
            <w:r>
              <w:t>未完成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E01CB" w14:textId="77777777" w:rsidR="00A95F69" w:rsidRDefault="00DB11B5">
            <w:r>
              <w:t xml:space="preserve">Viettel 4G / VNPT 4G SIM </w:t>
            </w:r>
            <w:r>
              <w:t>余额不足，需重测；</w:t>
            </w:r>
            <w:r>
              <w:t xml:space="preserve">MOS </w:t>
            </w:r>
            <w:r>
              <w:t>未测</w:t>
            </w:r>
          </w:p>
        </w:tc>
      </w:tr>
    </w:tbl>
    <w:p w14:paraId="07499C48" w14:textId="77777777" w:rsidR="00A95F69" w:rsidRDefault="00DB11B5">
      <w:pPr>
        <w:spacing w:after="120"/>
      </w:pPr>
      <w:r>
        <w:t>总体完成度：</w:t>
      </w:r>
      <w:r>
        <w:t xml:space="preserve">FTP UL/DL </w:t>
      </w:r>
      <w:r>
        <w:t>大部分完成（</w:t>
      </w:r>
      <w:r>
        <w:t xml:space="preserve">LTE/NR × </w:t>
      </w:r>
      <w:r>
        <w:t>三运营商），</w:t>
      </w:r>
      <w:r>
        <w:t xml:space="preserve">MOS </w:t>
      </w:r>
      <w:r>
        <w:t>因</w:t>
      </w:r>
      <w:r>
        <w:t xml:space="preserve"> SIM </w:t>
      </w:r>
      <w:r>
        <w:t>卡故障全部未测；</w:t>
      </w:r>
      <w:r>
        <w:t xml:space="preserve">Route 8 </w:t>
      </w:r>
      <w:r>
        <w:t>因</w:t>
      </w:r>
      <w:r>
        <w:t xml:space="preserve"> SIM </w:t>
      </w:r>
      <w:r>
        <w:t>余额不足导致</w:t>
      </w:r>
      <w:r>
        <w:t xml:space="preserve"> FTP DL </w:t>
      </w:r>
      <w:r>
        <w:t>未完成。</w:t>
      </w:r>
    </w:p>
    <w:p w14:paraId="2DFD3758" w14:textId="77777777" w:rsidR="00A95F69" w:rsidRDefault="00DB11B5">
      <w:pPr>
        <w:pStyle w:val="Heading1"/>
      </w:pPr>
      <w:r>
        <w:t>三、遇到的问题与处理过程</w:t>
      </w:r>
    </w:p>
    <w:p w14:paraId="664105DB" w14:textId="77777777" w:rsidR="00A95F69" w:rsidRDefault="00DB11B5">
      <w:pPr>
        <w:spacing w:after="120"/>
      </w:pPr>
      <w:r>
        <w:lastRenderedPageBreak/>
        <w:t>本次工作中最核心的问题是</w:t>
      </w:r>
      <w:r>
        <w:t xml:space="preserve"> SIM </w:t>
      </w:r>
      <w:r>
        <w:t>卡相关的三个连锁问题，直接影响测试完成度：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526"/>
        <w:gridCol w:w="3500"/>
      </w:tblGrid>
      <w:tr w:rsidR="00A95F69" w14:paraId="0A844BD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8A890F" w14:textId="77777777" w:rsidR="00A95F69" w:rsidRDefault="00DB11B5">
            <w:r>
              <w:rPr>
                <w:b/>
                <w:bCs/>
              </w:rPr>
              <w:t>问题</w:t>
            </w:r>
          </w:p>
        </w:tc>
        <w:tc>
          <w:tcPr>
            <w:tcW w:w="3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B8F0DF" w14:textId="77777777" w:rsidR="00A95F69" w:rsidRDefault="00DB11B5">
            <w:r>
              <w:rPr>
                <w:b/>
                <w:bCs/>
              </w:rPr>
              <w:t>原因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D6E7B" w14:textId="77777777" w:rsidR="00A95F69" w:rsidRDefault="00DB11B5">
            <w:r>
              <w:rPr>
                <w:b/>
                <w:bCs/>
              </w:rPr>
              <w:t>处理</w:t>
            </w:r>
            <w:r>
              <w:rPr>
                <w:b/>
                <w:bCs/>
              </w:rPr>
              <w:t xml:space="preserve"> / </w:t>
            </w:r>
            <w:r>
              <w:rPr>
                <w:b/>
                <w:bCs/>
              </w:rPr>
              <w:t>计划</w:t>
            </w:r>
          </w:p>
        </w:tc>
      </w:tr>
      <w:tr w:rsidR="00A95F69" w14:paraId="2E5553F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F1569" w14:textId="77777777" w:rsidR="00A95F69" w:rsidRDefault="00DB11B5">
            <w:r>
              <w:rPr>
                <w:b/>
                <w:bCs/>
              </w:rPr>
              <w:t xml:space="preserve">MOS </w:t>
            </w:r>
            <w:r>
              <w:rPr>
                <w:b/>
                <w:bCs/>
              </w:rPr>
              <w:t>全未测</w:t>
            </w:r>
          </w:p>
        </w:tc>
        <w:tc>
          <w:tcPr>
            <w:tcW w:w="3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5127F" w14:textId="77777777" w:rsidR="00A95F69" w:rsidRDefault="00DB11B5">
            <w:r>
              <w:t xml:space="preserve">Viettel &amp; VNPT </w:t>
            </w:r>
            <w:r>
              <w:t>的</w:t>
            </w:r>
            <w:r>
              <w:t xml:space="preserve"> MOS SIM </w:t>
            </w:r>
            <w:r>
              <w:t>卡故障（</w:t>
            </w:r>
            <w:r>
              <w:t xml:space="preserve">VoLTE MOS </w:t>
            </w:r>
            <w:r>
              <w:t>无法采集）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635233" w14:textId="77777777" w:rsidR="00A95F69" w:rsidRDefault="00DB11B5">
            <w:r>
              <w:t>已通知</w:t>
            </w:r>
            <w:r>
              <w:t xml:space="preserve"> Ouyang</w:t>
            </w:r>
            <w:r>
              <w:t>；新卡到位后</w:t>
            </w:r>
            <w:r>
              <w:t xml:space="preserve"> 9 </w:t>
            </w:r>
            <w:r>
              <w:t>条</w:t>
            </w:r>
            <w:r>
              <w:t xml:space="preserve"> route </w:t>
            </w:r>
            <w:r>
              <w:t>补测</w:t>
            </w:r>
            <w:r>
              <w:t xml:space="preserve"> MOS</w:t>
            </w:r>
          </w:p>
        </w:tc>
      </w:tr>
      <w:tr w:rsidR="00A95F69" w14:paraId="52349BA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839BC7" w14:textId="77777777" w:rsidR="00A95F69" w:rsidRDefault="00DB11B5">
            <w:r>
              <w:rPr>
                <w:b/>
                <w:bCs/>
              </w:rPr>
              <w:t xml:space="preserve">Route 8 FTP DL </w:t>
            </w:r>
            <w:r>
              <w:rPr>
                <w:b/>
                <w:bCs/>
              </w:rPr>
              <w:t>未完成</w:t>
            </w:r>
          </w:p>
        </w:tc>
        <w:tc>
          <w:tcPr>
            <w:tcW w:w="3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BE1BB" w14:textId="77777777" w:rsidR="00A95F69" w:rsidRDefault="00DB11B5">
            <w:r>
              <w:t xml:space="preserve">Viettel 4G / VNPT 4G SIM </w:t>
            </w:r>
            <w:r>
              <w:t>卡余额不足，任务无法完成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FA4DD" w14:textId="77777777" w:rsidR="00A95F69" w:rsidRDefault="00DB11B5">
            <w:r>
              <w:t>申请新</w:t>
            </w:r>
            <w:r>
              <w:t xml:space="preserve"> SIM</w:t>
            </w:r>
            <w:r>
              <w:t>；新卡到位后重测（今天已安排</w:t>
            </w:r>
            <w:r>
              <w:t xml:space="preserve"> retest</w:t>
            </w:r>
            <w:r>
              <w:t>）</w:t>
            </w:r>
          </w:p>
        </w:tc>
      </w:tr>
      <w:tr w:rsidR="00A95F69" w14:paraId="58425A9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37EAD" w14:textId="77777777" w:rsidR="00A95F69" w:rsidRDefault="00DB11B5">
            <w:r>
              <w:rPr>
                <w:b/>
                <w:bCs/>
              </w:rPr>
              <w:t xml:space="preserve">Route 9 </w:t>
            </w:r>
            <w:r>
              <w:rPr>
                <w:b/>
                <w:bCs/>
              </w:rPr>
              <w:t>耗时长</w:t>
            </w:r>
          </w:p>
        </w:tc>
        <w:tc>
          <w:tcPr>
            <w:tcW w:w="3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F911D" w14:textId="77777777" w:rsidR="00A95F69" w:rsidRDefault="00DB11B5">
            <w:r>
              <w:t>路线过远，完成耗时约</w:t>
            </w:r>
            <w:r>
              <w:t xml:space="preserve"> 2.5 </w:t>
            </w:r>
            <w:r>
              <w:t>小时；司机还错过一个路口多跑了路线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EA5FC" w14:textId="77777777" w:rsidR="00A95F69" w:rsidRDefault="00DB11B5">
            <w:r>
              <w:t>评估拆分路段</w:t>
            </w:r>
            <w:r>
              <w:t xml:space="preserve"> / </w:t>
            </w:r>
            <w:r>
              <w:t>精简测试项</w:t>
            </w:r>
          </w:p>
        </w:tc>
      </w:tr>
      <w:tr w:rsidR="00A95F69" w14:paraId="57AF0E8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9AF701" w14:textId="77777777" w:rsidR="00A95F69" w:rsidRDefault="00DB11B5">
            <w:r>
              <w:rPr>
                <w:b/>
                <w:bCs/>
              </w:rPr>
              <w:t>全部手机</w:t>
            </w:r>
            <w:r>
              <w:rPr>
                <w:b/>
                <w:bCs/>
              </w:rPr>
              <w:t xml:space="preserve"> SIM </w:t>
            </w:r>
            <w:r>
              <w:rPr>
                <w:b/>
                <w:bCs/>
              </w:rPr>
              <w:t>低余额</w:t>
            </w:r>
          </w:p>
        </w:tc>
        <w:tc>
          <w:tcPr>
            <w:tcW w:w="3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029D28" w14:textId="77777777" w:rsidR="00A95F69" w:rsidRDefault="00DB11B5">
            <w:r>
              <w:t>所有测试手机余额偏低，剩余任务无法可靠执行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3DF6D" w14:textId="77777777" w:rsidR="00A95F69" w:rsidRDefault="00DB11B5">
            <w:r>
              <w:t>急需带新余额的新</w:t>
            </w:r>
            <w:r>
              <w:t xml:space="preserve"> SIM </w:t>
            </w:r>
            <w:r>
              <w:t>卡，持续跟进</w:t>
            </w:r>
            <w:r>
              <w:t xml:space="preserve"> Ouyang</w:t>
            </w:r>
          </w:p>
        </w:tc>
      </w:tr>
    </w:tbl>
    <w:p w14:paraId="71CDE24E" w14:textId="77777777" w:rsidR="00A95F69" w:rsidRDefault="00DB11B5">
      <w:pPr>
        <w:spacing w:after="120"/>
      </w:pPr>
      <w:r>
        <w:t>沟通与跟进记录：</w:t>
      </w:r>
    </w:p>
    <w:p w14:paraId="026FB530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已通知</w:t>
      </w:r>
      <w:r>
        <w:t xml:space="preserve"> Ouyang</w:t>
      </w:r>
      <w:r>
        <w:t>：</w:t>
      </w:r>
      <w:r>
        <w:t xml:space="preserve">MOS SIM </w:t>
      </w:r>
      <w:r>
        <w:t>卡故障、</w:t>
      </w:r>
      <w:r>
        <w:t xml:space="preserve">Viettel 4G / VNPT 4G </w:t>
      </w:r>
      <w:r>
        <w:t>余额不足、全部手机余额偏低，急需新卡</w:t>
      </w:r>
    </w:p>
    <w:p w14:paraId="1286A6D1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当前状态：新</w:t>
      </w:r>
      <w:r>
        <w:t xml:space="preserve"> SIM </w:t>
      </w:r>
      <w:r>
        <w:t>卡暂无回音（</w:t>
      </w:r>
      <w:r>
        <w:t>no news so far</w:t>
      </w:r>
      <w:r>
        <w:t>），需持续跟进闭环</w:t>
      </w:r>
    </w:p>
    <w:p w14:paraId="52BA5221" w14:textId="77777777" w:rsidR="00A95F69" w:rsidRDefault="00DB11B5">
      <w:pPr>
        <w:pStyle w:val="Heading1"/>
      </w:pPr>
      <w:r>
        <w:t>四、邮件写作心得（重点）</w:t>
      </w:r>
    </w:p>
    <w:p w14:paraId="50EDA14A" w14:textId="77777777" w:rsidR="00A95F69" w:rsidRDefault="00DB11B5">
      <w:pPr>
        <w:pStyle w:val="Heading2"/>
      </w:pPr>
      <w:r>
        <w:t xml:space="preserve">4.1 </w:t>
      </w:r>
      <w:r>
        <w:t>邮件六大板块固定结构</w:t>
      </w:r>
    </w:p>
    <w:p w14:paraId="475183E7" w14:textId="77777777" w:rsidR="00A95F69" w:rsidRDefault="00DB11B5">
      <w:pPr>
        <w:spacing w:after="120"/>
      </w:pPr>
      <w:r>
        <w:t>所有</w:t>
      </w:r>
      <w:r>
        <w:t xml:space="preserve"> RF / </w:t>
      </w:r>
      <w:r>
        <w:t>路测邮件都按以下</w:t>
      </w:r>
      <w:r>
        <w:t xml:space="preserve"> 6 </w:t>
      </w:r>
      <w:r>
        <w:t>块组织，顺序固定，保证可扫读性：</w:t>
      </w:r>
    </w:p>
    <w:p w14:paraId="1D3DFD9A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 xml:space="preserve">① Greeting + Overview —— </w:t>
      </w:r>
      <w:r>
        <w:t>一句话说明邮件性质（</w:t>
      </w:r>
      <w:r>
        <w:t>Today's plan / result / update</w:t>
      </w:r>
      <w:r>
        <w:t>），必须加</w:t>
      </w:r>
      <w:r>
        <w:t xml:space="preserve"> “This is just a plan (tentative) and may change.”</w:t>
      </w:r>
    </w:p>
    <w:p w14:paraId="6E36B7C3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 xml:space="preserve">② Change / Precondition note —— </w:t>
      </w:r>
      <w:r>
        <w:t>变更原因、前置条件（如</w:t>
      </w:r>
      <w:r>
        <w:t xml:space="preserve"> SIM </w:t>
      </w:r>
      <w:r>
        <w:t>卡无余额、测试改期）</w:t>
      </w:r>
    </w:p>
    <w:p w14:paraId="4434A43B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 xml:space="preserve">③ Test plan table —— </w:t>
      </w:r>
      <w:r>
        <w:t>主体内容，用</w:t>
      </w:r>
      <w:r>
        <w:t xml:space="preserve"> HTML </w:t>
      </w:r>
      <w:r>
        <w:t>表格（</w:t>
      </w:r>
      <w:r>
        <w:t xml:space="preserve">No. </w:t>
      </w:r>
      <w:r>
        <w:t>| Route | Type | Test Case | Status | Remarks</w:t>
      </w:r>
      <w:r>
        <w:t>）</w:t>
      </w:r>
    </w:p>
    <w:p w14:paraId="328D56F5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 xml:space="preserve">④ Reference images —— </w:t>
      </w:r>
      <w:r>
        <w:t>路线图</w:t>
      </w:r>
      <w:r>
        <w:t xml:space="preserve"> / </w:t>
      </w:r>
      <w:r>
        <w:t>站点图</w:t>
      </w:r>
      <w:r>
        <w:t xml:space="preserve"> / </w:t>
      </w:r>
      <w:r>
        <w:t>截图，用</w:t>
      </w:r>
      <w:r>
        <w:t xml:space="preserve"> CID </w:t>
      </w:r>
      <w:r>
        <w:t>内联图（</w:t>
      </w:r>
      <w:proofErr w:type="gramStart"/>
      <w:r>
        <w:t>cid:image</w:t>
      </w:r>
      <w:proofErr w:type="gramEnd"/>
      <w:r>
        <w:t>001</w:t>
      </w:r>
      <w:r>
        <w:t>）</w:t>
      </w:r>
    </w:p>
    <w:p w14:paraId="734DC194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 xml:space="preserve">⑤ Vehicle / Personnel / Time —— </w:t>
      </w:r>
      <w:r>
        <w:t>车辆、司机、开始</w:t>
      </w:r>
      <w:r>
        <w:t>/</w:t>
      </w:r>
      <w:r>
        <w:t>结束时间（如需要）</w:t>
      </w:r>
    </w:p>
    <w:p w14:paraId="09083D09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 xml:space="preserve">⑥ Important notice + Disclaimer + </w:t>
      </w:r>
      <w:r>
        <w:t>固定签名</w:t>
      </w:r>
    </w:p>
    <w:p w14:paraId="1C1A35E6" w14:textId="77777777" w:rsidR="00A95F69" w:rsidRDefault="00DB11B5">
      <w:pPr>
        <w:pStyle w:val="Heading2"/>
      </w:pPr>
      <w:r>
        <w:t xml:space="preserve">4.2 HTML </w:t>
      </w:r>
      <w:r>
        <w:t>表格与状态标注</w:t>
      </w:r>
    </w:p>
    <w:p w14:paraId="349271CD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表格列建议：</w:t>
      </w:r>
      <w:r>
        <w:t xml:space="preserve">No. | Route Description | Operator </w:t>
      </w:r>
      <w:r>
        <w:t>| Type | FTP UL | FTP DL | MOS | Remarks</w:t>
      </w:r>
    </w:p>
    <w:p w14:paraId="7124969E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状态颜色规范：绿色</w:t>
      </w:r>
      <w:r>
        <w:t xml:space="preserve"> ✓ = </w:t>
      </w:r>
      <w:r>
        <w:t>完成；红色</w:t>
      </w:r>
      <w:r>
        <w:t xml:space="preserve"> ✗ = </w:t>
      </w:r>
      <w:r>
        <w:t>未测</w:t>
      </w:r>
      <w:r>
        <w:t xml:space="preserve"> / </w:t>
      </w:r>
      <w:r>
        <w:t>未完成；</w:t>
      </w:r>
      <w:r>
        <w:t>⚠</w:t>
      </w:r>
      <w:r>
        <w:t xml:space="preserve"> Incomplete = </w:t>
      </w:r>
      <w:r>
        <w:t>部分未完成（需在</w:t>
      </w:r>
      <w:r>
        <w:t xml:space="preserve"> Remarks </w:t>
      </w:r>
      <w:r>
        <w:t>写原因）</w:t>
      </w:r>
    </w:p>
    <w:p w14:paraId="23B320BD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扩展运营商维度：每个</w:t>
      </w:r>
      <w:r>
        <w:t xml:space="preserve"> Route </w:t>
      </w:r>
      <w:r>
        <w:t>按</w:t>
      </w:r>
      <w:r>
        <w:t xml:space="preserve"> Viettel / </w:t>
      </w:r>
      <w:proofErr w:type="spellStart"/>
      <w:r>
        <w:t>Mobifone</w:t>
      </w:r>
      <w:proofErr w:type="spellEnd"/>
      <w:r>
        <w:t xml:space="preserve"> / </w:t>
      </w:r>
      <w:proofErr w:type="spellStart"/>
      <w:r>
        <w:t>Vinaphone</w:t>
      </w:r>
      <w:proofErr w:type="spellEnd"/>
      <w:r>
        <w:t xml:space="preserve"> </w:t>
      </w:r>
      <w:r>
        <w:t>展开，每运营商再分</w:t>
      </w:r>
      <w:r>
        <w:t xml:space="preserve"> LTE / NR </w:t>
      </w:r>
      <w:r>
        <w:t>两行</w:t>
      </w:r>
    </w:p>
    <w:p w14:paraId="29FBB785" w14:textId="77777777" w:rsidR="00A95F69" w:rsidRDefault="00DB11B5">
      <w:pPr>
        <w:pStyle w:val="Heading2"/>
      </w:pPr>
      <w:r>
        <w:t xml:space="preserve">4.3 </w:t>
      </w:r>
      <w:r>
        <w:t>常用英文措辞模板</w:t>
      </w:r>
    </w:p>
    <w:p w14:paraId="38BC4062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lastRenderedPageBreak/>
        <w:t>总体表述：</w:t>
      </w:r>
      <w:r>
        <w:t xml:space="preserve">‘Please find below the benchmark drive test result for </w:t>
      </w:r>
      <w:r>
        <w:t xml:space="preserve">VIP 9 Road conducted from 29 to 31 Aug 2026, covering 3 operators: Viettel, </w:t>
      </w:r>
      <w:proofErr w:type="spellStart"/>
      <w:r>
        <w:t>Mobifone</w:t>
      </w:r>
      <w:proofErr w:type="spellEnd"/>
      <w:r>
        <w:t xml:space="preserve"> and </w:t>
      </w:r>
      <w:proofErr w:type="spellStart"/>
      <w:r>
        <w:t>Vinaphone</w:t>
      </w:r>
      <w:proofErr w:type="spellEnd"/>
      <w:r>
        <w:t>.’</w:t>
      </w:r>
    </w:p>
    <w:p w14:paraId="28FECBFD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计划提示：</w:t>
      </w:r>
      <w:r>
        <w:t>‘This is just a plan (tentative) and may change.’</w:t>
      </w:r>
    </w:p>
    <w:p w14:paraId="51E48153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重测原因：</w:t>
      </w:r>
      <w:r>
        <w:t>‘Route 8 FTP DL was attempted, but due to Viettel 4G &amp; VNPT 4G SIM cards not having enough bala</w:t>
      </w:r>
      <w:r>
        <w:t>nce, the task cannot be completed as planned. New SIM cards have been requested (Ouyang informed); retest will be arranged once available.’</w:t>
      </w:r>
    </w:p>
    <w:p w14:paraId="464233E1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 xml:space="preserve">MOS </w:t>
      </w:r>
      <w:r>
        <w:t>未测原因</w:t>
      </w:r>
      <w:proofErr w:type="gramStart"/>
      <w:r>
        <w:t>：</w:t>
      </w:r>
      <w:r>
        <w:t>‘</w:t>
      </w:r>
      <w:proofErr w:type="gramEnd"/>
      <w:r>
        <w:t>MOS is not tested – MOS SIM card malfunction for Viettel and VNPT.’</w:t>
      </w:r>
    </w:p>
    <w:p w14:paraId="74CD19B3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紧急诉求：</w:t>
      </w:r>
      <w:r>
        <w:t>‘We desperately need new SIM card</w:t>
      </w:r>
      <w:r>
        <w:t>s with new balance to continue the remaining benchmark tasks.’</w:t>
      </w:r>
    </w:p>
    <w:p w14:paraId="7B5FD57F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时长说明：</w:t>
      </w:r>
      <w:r>
        <w:t>‘Route 9 is too far and took almost 2 and a half hours to finish.’</w:t>
      </w:r>
    </w:p>
    <w:p w14:paraId="268E5184" w14:textId="77777777" w:rsidR="00A95F69" w:rsidRDefault="00DB11B5">
      <w:pPr>
        <w:pStyle w:val="Heading2"/>
      </w:pPr>
      <w:r>
        <w:t xml:space="preserve">4.4 </w:t>
      </w:r>
      <w:r>
        <w:t>发送规则与注意事项</w:t>
      </w:r>
    </w:p>
    <w:p w14:paraId="3CD9E97A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收件人：</w:t>
      </w:r>
      <w:r>
        <w:t xml:space="preserve">demo </w:t>
      </w:r>
      <w:r>
        <w:t>邮件仅发送</w:t>
      </w:r>
      <w:r>
        <w:t xml:space="preserve"> jehovah.yii.hon1@h-partners.com</w:t>
      </w:r>
      <w:r>
        <w:t>（未经授权不得发给业务收件人）</w:t>
      </w:r>
    </w:p>
    <w:p w14:paraId="0EDED3D3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主题格式：</w:t>
      </w:r>
      <w:r>
        <w:t>‘Today's Tasks (dd/MMM) - topic’</w:t>
      </w:r>
      <w:r>
        <w:t>、</w:t>
      </w:r>
      <w:r>
        <w:t xml:space="preserve">‘VIP 9 </w:t>
      </w:r>
      <w:r>
        <w:t xml:space="preserve">Road Benchmark Drive Test Result (29-31 Aug) - Viettel / </w:t>
      </w:r>
      <w:proofErr w:type="spellStart"/>
      <w:r>
        <w:t>Mobifone</w:t>
      </w:r>
      <w:proofErr w:type="spellEnd"/>
      <w:r>
        <w:t xml:space="preserve"> / </w:t>
      </w:r>
      <w:proofErr w:type="spellStart"/>
      <w:r>
        <w:t>Vinaphone</w:t>
      </w:r>
      <w:proofErr w:type="spellEnd"/>
      <w:r>
        <w:t>’</w:t>
      </w:r>
      <w:r>
        <w:t>、</w:t>
      </w:r>
      <w:r>
        <w:t>‘Update - ...’</w:t>
      </w:r>
    </w:p>
    <w:p w14:paraId="15710BB7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 xml:space="preserve">HTML </w:t>
      </w:r>
      <w:r>
        <w:t>正文必须经</w:t>
      </w:r>
      <w:r>
        <w:t xml:space="preserve"> convert</w:t>
      </w:r>
      <w:r>
        <w:t>（</w:t>
      </w:r>
      <w:r>
        <w:t>--convert-html</w:t>
      </w:r>
      <w:r>
        <w:t>）保证</w:t>
      </w:r>
      <w:r>
        <w:t xml:space="preserve"> Outlook </w:t>
      </w:r>
      <w:r>
        <w:t>兼容；图片用</w:t>
      </w:r>
      <w:r>
        <w:t xml:space="preserve"> CID </w:t>
      </w:r>
      <w:r>
        <w:t>内联（</w:t>
      </w:r>
      <w:r>
        <w:t>--inline-image ‘image001=</w:t>
      </w:r>
      <w:r>
        <w:t>路径</w:t>
      </w:r>
      <w:r>
        <w:t>’</w:t>
      </w:r>
      <w:r>
        <w:t>）</w:t>
      </w:r>
    </w:p>
    <w:p w14:paraId="2CDB1897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发送前</w:t>
      </w:r>
      <w:r>
        <w:t xml:space="preserve"> checklist</w:t>
      </w:r>
      <w:r>
        <w:t>：主题、收件人、表格数据、状态颜色、原因说明、固定签名</w:t>
      </w:r>
    </w:p>
    <w:p w14:paraId="6C4B19AB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一次只表达一个核心诉求（如本次</w:t>
      </w:r>
      <w:r>
        <w:t xml:space="preserve"> = SIM </w:t>
      </w:r>
      <w:r>
        <w:t>卡），表格给全量事实</w:t>
      </w:r>
      <w:r>
        <w:t>，正文给结论与行动项</w:t>
      </w:r>
    </w:p>
    <w:p w14:paraId="18249389" w14:textId="77777777" w:rsidR="00A95F69" w:rsidRDefault="00DB11B5">
      <w:pPr>
        <w:pStyle w:val="Heading1"/>
      </w:pPr>
      <w:r>
        <w:t>五、经验教训（写给自己）</w:t>
      </w:r>
    </w:p>
    <w:p w14:paraId="4E3C9D26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最大教训：测试前必须核查</w:t>
      </w:r>
      <w:r>
        <w:t xml:space="preserve"> SIM </w:t>
      </w:r>
      <w:r>
        <w:t>卡状态</w:t>
      </w:r>
      <w:r>
        <w:t xml:space="preserve">——4G </w:t>
      </w:r>
      <w:r>
        <w:t>流量余额</w:t>
      </w:r>
      <w:r>
        <w:t xml:space="preserve"> + MOS</w:t>
      </w:r>
      <w:r>
        <w:t>（</w:t>
      </w:r>
      <w:r>
        <w:t>VoLTE</w:t>
      </w:r>
      <w:r>
        <w:t>）卡是否正常，缺一不可；本次</w:t>
      </w:r>
      <w:r>
        <w:t xml:space="preserve"> 3 </w:t>
      </w:r>
      <w:r>
        <w:t>个测试受阻全部源于</w:t>
      </w:r>
      <w:r>
        <w:t xml:space="preserve"> SIM </w:t>
      </w:r>
      <w:r>
        <w:t>卡</w:t>
      </w:r>
    </w:p>
    <w:p w14:paraId="0665A55B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依赖项要有闭环：外场资源（新</w:t>
      </w:r>
      <w:r>
        <w:t xml:space="preserve"> SIM </w:t>
      </w:r>
      <w:r>
        <w:t>卡）不是通知一次就完成，需要书面邮件</w:t>
      </w:r>
      <w:r>
        <w:t xml:space="preserve"> + </w:t>
      </w:r>
      <w:r>
        <w:t>跟进节点（</w:t>
      </w:r>
      <w:r>
        <w:t>deadline</w:t>
      </w:r>
      <w:r>
        <w:t>），本次</w:t>
      </w:r>
      <w:r>
        <w:t xml:space="preserve"> ‘no news so far’ </w:t>
      </w:r>
      <w:r>
        <w:t>就是没有闭环的代价</w:t>
      </w:r>
    </w:p>
    <w:p w14:paraId="048552C7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路线规划要考虑时长：</w:t>
      </w:r>
      <w:r>
        <w:t xml:space="preserve">Route 9 </w:t>
      </w:r>
      <w:r>
        <w:t>耗时</w:t>
      </w:r>
      <w:r>
        <w:t xml:space="preserve"> 2.5 </w:t>
      </w:r>
      <w:r>
        <w:t>小时过长，长路线应拆分或精简测试项，避免一整天压在一段路上</w:t>
      </w:r>
    </w:p>
    <w:p w14:paraId="09C5510C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司机执线要有防错机制：错过路口会多跑路线并污染计划时间轴，出发前确认导航与路线图</w:t>
      </w:r>
    </w:p>
    <w:p w14:paraId="71C2E809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未完成项必须留痕：</w:t>
      </w:r>
      <w:r>
        <w:t xml:space="preserve">Status </w:t>
      </w:r>
      <w:r>
        <w:t>标红</w:t>
      </w:r>
      <w:r>
        <w:t xml:space="preserve"> + Remarks </w:t>
      </w:r>
      <w:r>
        <w:t>写原因，保证</w:t>
      </w:r>
      <w:r>
        <w:t xml:space="preserve"> data traceability</w:t>
      </w:r>
      <w:r>
        <w:t>，补测时可直接溯源（本次邮件已体现了这个习惯</w:t>
      </w:r>
      <w:r>
        <w:t>）</w:t>
      </w:r>
    </w:p>
    <w:p w14:paraId="5D4CA7B0" w14:textId="77777777" w:rsidR="00A95F69" w:rsidRDefault="00DB11B5">
      <w:pPr>
        <w:pStyle w:val="ListParagraph"/>
        <w:numPr>
          <w:ilvl w:val="0"/>
          <w:numId w:val="2"/>
        </w:numPr>
        <w:spacing w:after="80"/>
      </w:pPr>
      <w:r>
        <w:t>邮件模板化提升效率：固定</w:t>
      </w:r>
      <w:r>
        <w:t xml:space="preserve"> 6 </w:t>
      </w:r>
      <w:r>
        <w:t>块结构</w:t>
      </w:r>
      <w:r>
        <w:t xml:space="preserve"> + HTML </w:t>
      </w:r>
      <w:r>
        <w:t>表格</w:t>
      </w:r>
      <w:r>
        <w:t xml:space="preserve"> + </w:t>
      </w:r>
      <w:r>
        <w:t>措辞模板，让一封专业邮件在几分钟内完成，且收件方只需扫一眼就能拿到全部事实</w:t>
      </w:r>
    </w:p>
    <w:p w14:paraId="60CA060B" w14:textId="77777777" w:rsidR="00A95F69" w:rsidRDefault="00DB11B5">
      <w:pPr>
        <w:pStyle w:val="Heading1"/>
      </w:pPr>
      <w:r>
        <w:t>六、后续行动项（</w:t>
      </w:r>
      <w:r>
        <w:t>TODO</w:t>
      </w:r>
      <w:r>
        <w:t>）</w:t>
      </w:r>
    </w:p>
    <w:p w14:paraId="4156BE8B" w14:textId="77777777" w:rsidR="00A95F69" w:rsidRDefault="00DB11B5">
      <w:pPr>
        <w:pStyle w:val="ListParagraph"/>
        <w:numPr>
          <w:ilvl w:val="0"/>
          <w:numId w:val="3"/>
        </w:numPr>
        <w:spacing w:after="80"/>
      </w:pPr>
      <w:r>
        <w:t>跟进</w:t>
      </w:r>
      <w:r>
        <w:t xml:space="preserve"> Ouyang</w:t>
      </w:r>
      <w:r>
        <w:t>：新</w:t>
      </w:r>
      <w:r>
        <w:t xml:space="preserve"> SIM </w:t>
      </w:r>
      <w:r>
        <w:t>卡（</w:t>
      </w:r>
      <w:r>
        <w:t xml:space="preserve">Viettel 4G / VNPT 4G / MOS </w:t>
      </w:r>
      <w:r>
        <w:t>卡）申请状态，持续到有确认</w:t>
      </w:r>
    </w:p>
    <w:p w14:paraId="37D8BF93" w14:textId="77777777" w:rsidR="00A95F69" w:rsidRDefault="00DB11B5">
      <w:pPr>
        <w:pStyle w:val="ListParagraph"/>
        <w:numPr>
          <w:ilvl w:val="0"/>
          <w:numId w:val="3"/>
        </w:numPr>
        <w:spacing w:after="80"/>
      </w:pPr>
      <w:r>
        <w:lastRenderedPageBreak/>
        <w:t>新卡到位后：</w:t>
      </w:r>
      <w:r>
        <w:t xml:space="preserve">Route 8 FTP DL </w:t>
      </w:r>
      <w:r>
        <w:t>重测（今天已安排</w:t>
      </w:r>
      <w:r>
        <w:t xml:space="preserve"> retest</w:t>
      </w:r>
      <w:r>
        <w:t>）</w:t>
      </w:r>
    </w:p>
    <w:p w14:paraId="113A4585" w14:textId="77777777" w:rsidR="00A95F69" w:rsidRDefault="00DB11B5">
      <w:pPr>
        <w:pStyle w:val="ListParagraph"/>
        <w:numPr>
          <w:ilvl w:val="0"/>
          <w:numId w:val="3"/>
        </w:numPr>
        <w:spacing w:after="80"/>
      </w:pPr>
      <w:r>
        <w:t xml:space="preserve">MOS </w:t>
      </w:r>
      <w:r>
        <w:t>补测：</w:t>
      </w:r>
      <w:r>
        <w:t xml:space="preserve">9 </w:t>
      </w:r>
      <w:r>
        <w:t>条</w:t>
      </w:r>
      <w:r>
        <w:t xml:space="preserve"> route </w:t>
      </w:r>
      <w:r>
        <w:t>全部补</w:t>
      </w:r>
      <w:r>
        <w:t xml:space="preserve"> VoLTE MOS</w:t>
      </w:r>
      <w:r>
        <w:t>（</w:t>
      </w:r>
      <w:r>
        <w:t xml:space="preserve">Viettel / </w:t>
      </w:r>
      <w:proofErr w:type="spellStart"/>
      <w:r>
        <w:t>Mobifone</w:t>
      </w:r>
      <w:proofErr w:type="spellEnd"/>
      <w:r>
        <w:t xml:space="preserve"> / </w:t>
      </w:r>
      <w:proofErr w:type="spellStart"/>
      <w:r>
        <w:t>Vinaphone</w:t>
      </w:r>
      <w:proofErr w:type="spellEnd"/>
      <w:r>
        <w:t>）</w:t>
      </w:r>
    </w:p>
    <w:p w14:paraId="0389AE00" w14:textId="77777777" w:rsidR="00A95F69" w:rsidRDefault="00DB11B5">
      <w:pPr>
        <w:pStyle w:val="ListParagraph"/>
        <w:numPr>
          <w:ilvl w:val="0"/>
          <w:numId w:val="3"/>
        </w:numPr>
        <w:spacing w:after="80"/>
      </w:pPr>
      <w:r>
        <w:t>与</w:t>
      </w:r>
      <w:r>
        <w:t xml:space="preserve"> Ouyang </w:t>
      </w:r>
      <w:r>
        <w:t>讨论</w:t>
      </w:r>
      <w:r>
        <w:t xml:space="preserve"> Route 9 </w:t>
      </w:r>
      <w:r>
        <w:t>拆分</w:t>
      </w:r>
      <w:r>
        <w:t xml:space="preserve"> / </w:t>
      </w:r>
      <w:r>
        <w:t>精简方案，控制单条路线时长</w:t>
      </w:r>
    </w:p>
    <w:p w14:paraId="53E4EFB2" w14:textId="7CD90B07" w:rsidR="00A95F69" w:rsidRDefault="00DB11B5">
      <w:pPr>
        <w:pStyle w:val="ListParagraph"/>
        <w:numPr>
          <w:ilvl w:val="0"/>
          <w:numId w:val="3"/>
        </w:numPr>
        <w:spacing w:after="160"/>
      </w:pPr>
      <w:r>
        <w:t>建立</w:t>
      </w:r>
      <w:r>
        <w:t xml:space="preserve"> SIM </w:t>
      </w:r>
      <w:r>
        <w:t>卡检查清单：每轮测试出发前核查</w:t>
      </w:r>
      <w:r>
        <w:t xml:space="preserve"> 4G </w:t>
      </w:r>
      <w:r>
        <w:t>余额</w:t>
      </w:r>
      <w:r>
        <w:t xml:space="preserve"> + MOS </w:t>
      </w:r>
      <w:r>
        <w:t>卡状态</w:t>
      </w:r>
    </w:p>
    <w:p w14:paraId="2D890B5F" w14:textId="16A6B24B" w:rsidR="007320A5" w:rsidRDefault="007320A5" w:rsidP="007320A5">
      <w:pPr>
        <w:spacing w:after="160"/>
      </w:pPr>
    </w:p>
    <w:p w14:paraId="1412A657" w14:textId="24FC7922" w:rsidR="007320A5" w:rsidRDefault="007320A5" w:rsidP="007320A5">
      <w:pPr>
        <w:spacing w:after="160"/>
      </w:pPr>
      <w:r>
        <w:t xml:space="preserve">To verify which site on </w:t>
      </w:r>
      <w:proofErr w:type="gramStart"/>
      <w:r>
        <w:t>air ,</w:t>
      </w:r>
      <w:proofErr w:type="gramEnd"/>
      <w:r>
        <w:t xml:space="preserve"> find </w:t>
      </w:r>
      <w:r>
        <w:t>Nguyen Trong Giap 00079600</w:t>
      </w:r>
    </w:p>
    <w:p w14:paraId="04BFCF71" w14:textId="7B92DB3B" w:rsidR="007320A5" w:rsidRDefault="007320A5" w:rsidP="007320A5">
      <w:pPr>
        <w:spacing w:after="160"/>
      </w:pPr>
      <w:r>
        <w:t xml:space="preserve">To know on air status, please check group </w:t>
      </w:r>
      <w:r>
        <w:t xml:space="preserve">[War Room] MBF 5G project - Ha </w:t>
      </w:r>
      <w:proofErr w:type="spellStart"/>
      <w:r>
        <w:t>Noi</w:t>
      </w:r>
      <w:proofErr w:type="spellEnd"/>
      <w:r>
        <w:t xml:space="preserve"> cutover</w:t>
      </w:r>
    </w:p>
    <w:p w14:paraId="4BF150AE" w14:textId="03B112EF" w:rsidR="007320A5" w:rsidRDefault="007320A5" w:rsidP="007320A5">
      <w:pPr>
        <w:spacing w:after="160"/>
      </w:pPr>
    </w:p>
    <w:p w14:paraId="3B3007A2" w14:textId="06CDD6EC" w:rsidR="007320A5" w:rsidRDefault="007320A5" w:rsidP="007320A5">
      <w:pPr>
        <w:spacing w:after="160"/>
      </w:pPr>
      <w:proofErr w:type="spellStart"/>
      <w:r>
        <w:t>Thurday</w:t>
      </w:r>
      <w:proofErr w:type="spellEnd"/>
    </w:p>
    <w:p w14:paraId="21BAD1E9" w14:textId="1A248199" w:rsidR="007320A5" w:rsidRDefault="007320A5" w:rsidP="007320A5">
      <w:pPr>
        <w:pStyle w:val="ListParagraph"/>
        <w:numPr>
          <w:ilvl w:val="0"/>
          <w:numId w:val="4"/>
        </w:numPr>
        <w:spacing w:after="160"/>
      </w:pPr>
      <w:r>
        <w:t>Afternoon: MBF customer meeting (You do not need to attend)</w:t>
      </w:r>
    </w:p>
    <w:p w14:paraId="058C8BC6" w14:textId="123AEEFD" w:rsidR="007320A5" w:rsidRDefault="007320A5" w:rsidP="007320A5">
      <w:pPr>
        <w:pStyle w:val="ListParagraph"/>
        <w:numPr>
          <w:ilvl w:val="0"/>
          <w:numId w:val="4"/>
        </w:numPr>
        <w:spacing w:after="160"/>
      </w:pPr>
      <w:r>
        <w:t>Night: You need to report about benchmark Drive Test and report progress</w:t>
      </w:r>
    </w:p>
    <w:p w14:paraId="641E0F3A" w14:textId="703B156F" w:rsidR="007320A5" w:rsidRDefault="007320A5" w:rsidP="007320A5">
      <w:pPr>
        <w:spacing w:after="160"/>
      </w:pPr>
    </w:p>
    <w:p w14:paraId="25B23CB6" w14:textId="52A9C8EB" w:rsidR="007320A5" w:rsidRDefault="007320A5" w:rsidP="007320A5">
      <w:pPr>
        <w:spacing w:after="160"/>
      </w:pPr>
      <w:r>
        <w:t xml:space="preserve">Saturday </w:t>
      </w:r>
    </w:p>
    <w:p w14:paraId="3F69DF8C" w14:textId="5989AD3E" w:rsidR="00571243" w:rsidRDefault="007320A5" w:rsidP="00571243">
      <w:pPr>
        <w:pStyle w:val="ListParagraph"/>
        <w:numPr>
          <w:ilvl w:val="0"/>
          <w:numId w:val="4"/>
        </w:numPr>
        <w:spacing w:after="160"/>
      </w:pPr>
      <w:r>
        <w:t>TMO Meeting</w:t>
      </w:r>
    </w:p>
    <w:p w14:paraId="11C81ABD" w14:textId="3CFDFF02" w:rsidR="00571243" w:rsidRDefault="00571243" w:rsidP="00571243">
      <w:pPr>
        <w:spacing w:after="160"/>
      </w:pPr>
    </w:p>
    <w:p w14:paraId="6C1B735E" w14:textId="77777777" w:rsidR="0000554A" w:rsidRDefault="0000554A" w:rsidP="0000554A">
      <w:pPr>
        <w:pStyle w:val="Heading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rPr>
          <w:rFonts w:ascii="Segoe UI" w:hAnsi="Segoe UI" w:cs="Segoe UI"/>
          <w:color w:val="121212"/>
          <w:sz w:val="31"/>
          <w:szCs w:val="31"/>
        </w:rPr>
      </w:pPr>
      <w:r>
        <w:rPr>
          <w:rFonts w:ascii="Segoe UI" w:hAnsi="Segoe UI" w:cs="Segoe UI"/>
          <w:color w:val="121212"/>
          <w:sz w:val="31"/>
          <w:szCs w:val="31"/>
        </w:rPr>
        <w:t>CQT — Call Quality Test</w:t>
      </w:r>
    </w:p>
    <w:p w14:paraId="7425CAC4" w14:textId="77777777" w:rsidR="0000554A" w:rsidRDefault="0000554A" w:rsidP="0000554A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Autospacing="1"/>
        <w:rPr>
          <w:rFonts w:ascii="Segoe UI" w:hAnsi="Segoe UI" w:cs="Segoe UI"/>
          <w:color w:val="121212"/>
          <w:spacing w:val="-2"/>
          <w:sz w:val="24"/>
          <w:szCs w:val="24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What it is</w:t>
      </w:r>
      <w:r>
        <w:rPr>
          <w:rFonts w:ascii="Segoe UI" w:hAnsi="Segoe UI" w:cs="Segoe UI"/>
          <w:color w:val="121212"/>
          <w:spacing w:val="-2"/>
        </w:rPr>
        <w:t>: A </w:t>
      </w: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test methodology</w:t>
      </w:r>
      <w:r>
        <w:rPr>
          <w:rFonts w:ascii="Segoe UI" w:hAnsi="Segoe UI" w:cs="Segoe UI"/>
          <w:color w:val="121212"/>
          <w:spacing w:val="-2"/>
        </w:rPr>
        <w:t> (a comprehensive test campaign)</w:t>
      </w:r>
    </w:p>
    <w:p w14:paraId="68E0B783" w14:textId="77777777" w:rsidR="0000554A" w:rsidRDefault="0000554A" w:rsidP="0000554A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Autospacing="1"/>
        <w:rPr>
          <w:rFonts w:ascii="Segoe UI" w:hAnsi="Segoe UI" w:cs="Segoe UI"/>
          <w:color w:val="121212"/>
          <w:spacing w:val="-2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How it's performed</w:t>
      </w:r>
      <w:r>
        <w:rPr>
          <w:rFonts w:ascii="Segoe UI" w:hAnsi="Segoe UI" w:cs="Segoe UI"/>
          <w:color w:val="121212"/>
          <w:spacing w:val="-2"/>
        </w:rPr>
        <w:t>: At </w:t>
      </w: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fixed/stationary test points</w:t>
      </w:r>
      <w:r>
        <w:rPr>
          <w:rFonts w:ascii="Segoe UI" w:hAnsi="Segoe UI" w:cs="Segoe UI"/>
          <w:color w:val="121212"/>
          <w:spacing w:val="-2"/>
        </w:rPr>
        <w:t> selected in advance (indoors and outdoors), the tester dials actual voice calls and evaluates multiple KPIs</w:t>
      </w:r>
    </w:p>
    <w:p w14:paraId="0FED159A" w14:textId="77777777" w:rsidR="0000554A" w:rsidRDefault="0000554A" w:rsidP="0000554A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Autospacing="1"/>
        <w:rPr>
          <w:rFonts w:ascii="Segoe UI" w:hAnsi="Segoe UI" w:cs="Segoe UI"/>
          <w:color w:val="121212"/>
          <w:spacing w:val="-2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What it measures</w:t>
      </w:r>
      <w:r>
        <w:rPr>
          <w:rFonts w:ascii="Segoe UI" w:hAnsi="Segoe UI" w:cs="Segoe UI"/>
          <w:color w:val="121212"/>
          <w:spacing w:val="-2"/>
        </w:rPr>
        <w:t>: A broad set of indicators, including:</w:t>
      </w:r>
    </w:p>
    <w:p w14:paraId="156275D6" w14:textId="77777777" w:rsidR="0000554A" w:rsidRDefault="0000554A" w:rsidP="0000554A">
      <w:pPr>
        <w:numPr>
          <w:ilvl w:val="1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="100" w:afterAutospacing="1"/>
        <w:rPr>
          <w:rFonts w:ascii="Segoe UI" w:hAnsi="Segoe UI" w:cs="Segoe UI"/>
          <w:color w:val="121212"/>
          <w:spacing w:val="-2"/>
        </w:rPr>
      </w:pPr>
      <w:r>
        <w:rPr>
          <w:rFonts w:ascii="Segoe UI" w:hAnsi="Segoe UI" w:cs="Segoe UI"/>
          <w:color w:val="121212"/>
          <w:spacing w:val="-2"/>
        </w:rPr>
        <w:t>Call Setup Success Rate (Accessibility)</w:t>
      </w:r>
    </w:p>
    <w:p w14:paraId="7D4F51C1" w14:textId="77777777" w:rsidR="0000554A" w:rsidRDefault="0000554A" w:rsidP="0000554A">
      <w:pPr>
        <w:numPr>
          <w:ilvl w:val="1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="100" w:afterAutospacing="1"/>
        <w:rPr>
          <w:rFonts w:ascii="Segoe UI" w:hAnsi="Segoe UI" w:cs="Segoe UI"/>
          <w:color w:val="121212"/>
          <w:spacing w:val="-2"/>
        </w:rPr>
      </w:pPr>
      <w:r>
        <w:rPr>
          <w:rFonts w:ascii="Segoe UI" w:hAnsi="Segoe UI" w:cs="Segoe UI"/>
          <w:color w:val="121212"/>
          <w:spacing w:val="-2"/>
        </w:rPr>
        <w:t>Call Drop Rate (Retainability)</w:t>
      </w:r>
    </w:p>
    <w:p w14:paraId="67005019" w14:textId="77777777" w:rsidR="0000554A" w:rsidRDefault="0000554A" w:rsidP="0000554A">
      <w:pPr>
        <w:numPr>
          <w:ilvl w:val="1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="100" w:afterAutospacing="1"/>
        <w:rPr>
          <w:rFonts w:ascii="Segoe UI" w:hAnsi="Segoe UI" w:cs="Segoe UI"/>
          <w:color w:val="121212"/>
          <w:spacing w:val="-2"/>
        </w:rPr>
      </w:pPr>
      <w:r>
        <w:rPr>
          <w:rFonts w:ascii="Segoe UI" w:hAnsi="Segoe UI" w:cs="Segoe UI"/>
          <w:color w:val="121212"/>
          <w:spacing w:val="-2"/>
        </w:rPr>
        <w:t>Coverage Rate</w:t>
      </w:r>
    </w:p>
    <w:p w14:paraId="120DBA02" w14:textId="77777777" w:rsidR="0000554A" w:rsidRDefault="0000554A" w:rsidP="0000554A">
      <w:pPr>
        <w:numPr>
          <w:ilvl w:val="1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="100" w:afterAutospacing="1"/>
        <w:rPr>
          <w:rFonts w:ascii="Segoe UI" w:hAnsi="Segoe UI" w:cs="Segoe UI"/>
          <w:color w:val="121212"/>
          <w:spacing w:val="-2"/>
        </w:rPr>
      </w:pPr>
      <w:r>
        <w:rPr>
          <w:rFonts w:ascii="Segoe UI" w:hAnsi="Segoe UI" w:cs="Segoe UI"/>
          <w:color w:val="121212"/>
          <w:spacing w:val="-2"/>
        </w:rPr>
        <w:t>Receive Quality (</w:t>
      </w:r>
      <w:proofErr w:type="spellStart"/>
      <w:r>
        <w:rPr>
          <w:rFonts w:ascii="Segoe UI" w:hAnsi="Segoe UI" w:cs="Segoe UI"/>
          <w:color w:val="121212"/>
          <w:spacing w:val="-2"/>
        </w:rPr>
        <w:t>RxQual</w:t>
      </w:r>
      <w:proofErr w:type="spellEnd"/>
      <w:r>
        <w:rPr>
          <w:rFonts w:ascii="Segoe UI" w:hAnsi="Segoe UI" w:cs="Segoe UI"/>
          <w:color w:val="121212"/>
          <w:spacing w:val="-2"/>
        </w:rPr>
        <w:t>)</w:t>
      </w:r>
    </w:p>
    <w:p w14:paraId="33A599EC" w14:textId="77777777" w:rsidR="0000554A" w:rsidRDefault="0000554A" w:rsidP="0000554A">
      <w:pPr>
        <w:numPr>
          <w:ilvl w:val="1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rPr>
          <w:rFonts w:ascii="Segoe UI" w:hAnsi="Segoe UI" w:cs="Segoe UI"/>
          <w:color w:val="121212"/>
          <w:spacing w:val="-2"/>
        </w:rPr>
      </w:pPr>
      <w:r>
        <w:rPr>
          <w:rFonts w:ascii="Segoe UI" w:hAnsi="Segoe UI" w:cs="Segoe UI"/>
          <w:color w:val="121212"/>
          <w:spacing w:val="-2"/>
        </w:rPr>
        <w:t>Unidirectional Talk / Crosstalk Rate (Voice Quality)</w:t>
      </w:r>
    </w:p>
    <w:p w14:paraId="730EB93D" w14:textId="77777777" w:rsidR="0000554A" w:rsidRDefault="0000554A" w:rsidP="0000554A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rPr>
          <w:rFonts w:ascii="Segoe UI" w:hAnsi="Segoe UI" w:cs="Segoe UI"/>
          <w:color w:val="121212"/>
          <w:spacing w:val="-2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Purpose</w:t>
      </w:r>
      <w:r>
        <w:rPr>
          <w:rFonts w:ascii="Segoe UI" w:hAnsi="Segoe UI" w:cs="Segoe UI"/>
          <w:color w:val="121212"/>
          <w:spacing w:val="-2"/>
        </w:rPr>
        <w:t>: Overall network performance validation at specific locations</w:t>
      </w:r>
    </w:p>
    <w:p w14:paraId="16E55671" w14:textId="77777777" w:rsidR="0000554A" w:rsidRDefault="0000554A" w:rsidP="0000554A">
      <w:pPr>
        <w:pStyle w:val="Heading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rPr>
          <w:rFonts w:ascii="Segoe UI" w:hAnsi="Segoe UI" w:cs="Segoe UI"/>
          <w:color w:val="121212"/>
          <w:sz w:val="31"/>
          <w:szCs w:val="31"/>
        </w:rPr>
      </w:pPr>
      <w:r>
        <w:rPr>
          <w:rFonts w:ascii="Segoe UI" w:hAnsi="Segoe UI" w:cs="Segoe UI"/>
          <w:color w:val="121212"/>
          <w:sz w:val="31"/>
          <w:szCs w:val="31"/>
        </w:rPr>
        <w:t>MOS — Mean Opinion Score</w:t>
      </w:r>
    </w:p>
    <w:p w14:paraId="7731FB7F" w14:textId="77777777" w:rsidR="0000554A" w:rsidRDefault="0000554A" w:rsidP="0000554A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Autospacing="1"/>
        <w:rPr>
          <w:rFonts w:ascii="Segoe UI" w:hAnsi="Segoe UI" w:cs="Segoe UI"/>
          <w:color w:val="121212"/>
          <w:spacing w:val="-2"/>
          <w:sz w:val="24"/>
          <w:szCs w:val="24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What it is</w:t>
      </w:r>
      <w:r>
        <w:rPr>
          <w:rFonts w:ascii="Segoe UI" w:hAnsi="Segoe UI" w:cs="Segoe UI"/>
          <w:color w:val="121212"/>
          <w:spacing w:val="-2"/>
        </w:rPr>
        <w:t>: A </w:t>
      </w: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single quantitative KPI/metric</w:t>
      </w:r>
      <w:r>
        <w:rPr>
          <w:rFonts w:ascii="Segoe UI" w:hAnsi="Segoe UI" w:cs="Segoe UI"/>
          <w:color w:val="121212"/>
          <w:spacing w:val="-2"/>
        </w:rPr>
        <w:t> that measures perceived voice quality</w:t>
      </w:r>
    </w:p>
    <w:p w14:paraId="538A3E28" w14:textId="77777777" w:rsidR="0000554A" w:rsidRDefault="0000554A" w:rsidP="0000554A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Autospacing="1"/>
        <w:rPr>
          <w:rFonts w:ascii="Segoe UI" w:hAnsi="Segoe UI" w:cs="Segoe UI"/>
          <w:color w:val="121212"/>
          <w:spacing w:val="-2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How it's calculated</w:t>
      </w:r>
      <w:r>
        <w:rPr>
          <w:rFonts w:ascii="Segoe UI" w:hAnsi="Segoe UI" w:cs="Segoe UI"/>
          <w:color w:val="121212"/>
          <w:spacing w:val="-2"/>
        </w:rPr>
        <w:t>:</w:t>
      </w:r>
    </w:p>
    <w:p w14:paraId="797F6AA8" w14:textId="77777777" w:rsidR="0000554A" w:rsidRDefault="0000554A" w:rsidP="0000554A">
      <w:pPr>
        <w:numPr>
          <w:ilvl w:val="1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Autospacing="1"/>
        <w:rPr>
          <w:rFonts w:ascii="Segoe UI" w:hAnsi="Segoe UI" w:cs="Segoe UI"/>
          <w:color w:val="121212"/>
          <w:spacing w:val="-2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Objective</w:t>
      </w:r>
      <w:r>
        <w:rPr>
          <w:rFonts w:ascii="Segoe UI" w:hAnsi="Segoe UI" w:cs="Segoe UI"/>
          <w:color w:val="121212"/>
          <w:spacing w:val="-2"/>
        </w:rPr>
        <w:t>: via the </w:t>
      </w: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PESQ (Perceptual Evaluation of Speech Quality)</w:t>
      </w:r>
      <w:r>
        <w:rPr>
          <w:rFonts w:ascii="Segoe UI" w:hAnsi="Segoe UI" w:cs="Segoe UI"/>
          <w:color w:val="121212"/>
          <w:spacing w:val="-2"/>
        </w:rPr>
        <w:t> algorithm</w:t>
      </w:r>
    </w:p>
    <w:p w14:paraId="282B9EFA" w14:textId="77777777" w:rsidR="0000554A" w:rsidRDefault="0000554A" w:rsidP="0000554A">
      <w:pPr>
        <w:numPr>
          <w:ilvl w:val="1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Autospacing="1"/>
        <w:rPr>
          <w:rFonts w:ascii="Segoe UI" w:hAnsi="Segoe UI" w:cs="Segoe UI"/>
          <w:color w:val="121212"/>
          <w:spacing w:val="-2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Subjective</w:t>
      </w:r>
      <w:r>
        <w:rPr>
          <w:rFonts w:ascii="Segoe UI" w:hAnsi="Segoe UI" w:cs="Segoe UI"/>
          <w:color w:val="121212"/>
          <w:spacing w:val="-2"/>
        </w:rPr>
        <w:t>: by human listeners rating quality on a 1–5 scale</w:t>
      </w:r>
    </w:p>
    <w:p w14:paraId="2C7E9EAF" w14:textId="77777777" w:rsidR="0000554A" w:rsidRDefault="0000554A" w:rsidP="0000554A">
      <w:pPr>
        <w:numPr>
          <w:ilvl w:val="1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rPr>
          <w:rFonts w:ascii="Segoe UI" w:hAnsi="Segoe UI" w:cs="Segoe UI"/>
          <w:color w:val="121212"/>
          <w:spacing w:val="-2"/>
        </w:rPr>
      </w:pPr>
      <w:r>
        <w:rPr>
          <w:rFonts w:ascii="Segoe UI" w:hAnsi="Segoe UI" w:cs="Segoe UI"/>
          <w:color w:val="121212"/>
          <w:spacing w:val="-2"/>
        </w:rPr>
        <w:t>Final MOS = average of all individual call scores: MOS = (M₁ + M₂ + ... + Mₙ) / n</w:t>
      </w:r>
    </w:p>
    <w:p w14:paraId="109A6C74" w14:textId="77777777" w:rsidR="0000554A" w:rsidRDefault="0000554A" w:rsidP="0000554A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afterAutospacing="1"/>
        <w:rPr>
          <w:rFonts w:ascii="Segoe UI" w:hAnsi="Segoe UI" w:cs="Segoe UI"/>
          <w:color w:val="121212"/>
          <w:spacing w:val="-2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Score range</w:t>
      </w:r>
      <w:r>
        <w:rPr>
          <w:rFonts w:ascii="Segoe UI" w:hAnsi="Segoe UI" w:cs="Segoe UI"/>
          <w:color w:val="121212"/>
          <w:spacing w:val="-2"/>
        </w:rPr>
        <w:t xml:space="preserve">: </w:t>
      </w:r>
      <w:proofErr w:type="gramStart"/>
      <w:r>
        <w:rPr>
          <w:rFonts w:ascii="Segoe UI" w:hAnsi="Segoe UI" w:cs="Segoe UI"/>
          <w:color w:val="121212"/>
          <w:spacing w:val="-2"/>
        </w:rPr>
        <w:t>Typically</w:t>
      </w:r>
      <w:proofErr w:type="gramEnd"/>
      <w:r>
        <w:rPr>
          <w:rFonts w:ascii="Segoe UI" w:hAnsi="Segoe UI" w:cs="Segoe UI"/>
          <w:color w:val="121212"/>
          <w:spacing w:val="-2"/>
        </w:rPr>
        <w:t xml:space="preserve"> 1.0 – 5.0 (≥3.0 is generally acceptable; ≥4.0 is good quality)</w:t>
      </w:r>
    </w:p>
    <w:p w14:paraId="0F3F5F8E" w14:textId="77777777" w:rsidR="0000554A" w:rsidRDefault="0000554A" w:rsidP="0000554A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rPr>
          <w:rFonts w:ascii="Segoe UI" w:hAnsi="Segoe UI" w:cs="Segoe UI"/>
          <w:color w:val="121212"/>
          <w:spacing w:val="-2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Where it's measured</w:t>
      </w:r>
      <w:r>
        <w:rPr>
          <w:rFonts w:ascii="Segoe UI" w:hAnsi="Segoe UI" w:cs="Segoe UI"/>
          <w:color w:val="121212"/>
          <w:spacing w:val="-2"/>
        </w:rPr>
        <w:t>: Can be tested during </w:t>
      </w: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both DT (Drive Test) and CQT</w:t>
      </w:r>
    </w:p>
    <w:p w14:paraId="0D419405" w14:textId="77777777" w:rsidR="0000554A" w:rsidRDefault="0000554A" w:rsidP="0000554A">
      <w:pPr>
        <w:pStyle w:val="Heading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rPr>
          <w:rFonts w:ascii="Segoe UI" w:hAnsi="Segoe UI" w:cs="Segoe UI"/>
          <w:color w:val="121212"/>
          <w:sz w:val="31"/>
          <w:szCs w:val="31"/>
        </w:rPr>
      </w:pPr>
      <w:r>
        <w:rPr>
          <w:rFonts w:ascii="Segoe UI" w:hAnsi="Segoe UI" w:cs="Segoe UI"/>
          <w:color w:val="121212"/>
          <w:sz w:val="31"/>
          <w:szCs w:val="31"/>
        </w:rPr>
        <w:t>Relationship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AF9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5003"/>
        <w:gridCol w:w="2754"/>
      </w:tblGrid>
      <w:tr w:rsidR="0000554A" w14:paraId="2C9B28E1" w14:textId="77777777" w:rsidTr="0000554A">
        <w:trPr>
          <w:tblHeader/>
        </w:trPr>
        <w:tc>
          <w:tcPr>
            <w:tcW w:w="0" w:type="auto"/>
            <w:shd w:val="clear" w:color="auto" w:fill="FAF9F5"/>
            <w:vAlign w:val="center"/>
            <w:hideMark/>
          </w:tcPr>
          <w:p w14:paraId="27D83798" w14:textId="77777777" w:rsidR="0000554A" w:rsidRDefault="0000554A">
            <w:pPr>
              <w:rPr>
                <w:rFonts w:ascii="Segoe UI" w:hAnsi="Segoe UI" w:cs="Segoe UI"/>
                <w:b/>
                <w:bCs/>
                <w:color w:val="121212"/>
                <w:spacing w:val="-2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121212"/>
                <w:spacing w:val="-2"/>
              </w:rPr>
              <w:t>Aspect</w:t>
            </w:r>
          </w:p>
        </w:tc>
        <w:tc>
          <w:tcPr>
            <w:tcW w:w="0" w:type="auto"/>
            <w:shd w:val="clear" w:color="auto" w:fill="FAF9F5"/>
            <w:vAlign w:val="center"/>
            <w:hideMark/>
          </w:tcPr>
          <w:p w14:paraId="2CD98967" w14:textId="77777777" w:rsidR="0000554A" w:rsidRDefault="0000554A">
            <w:pPr>
              <w:rPr>
                <w:rFonts w:ascii="Segoe UI" w:hAnsi="Segoe UI" w:cs="Segoe UI"/>
                <w:b/>
                <w:bCs/>
                <w:color w:val="121212"/>
                <w:spacing w:val="-2"/>
              </w:rPr>
            </w:pPr>
            <w:r>
              <w:rPr>
                <w:rFonts w:ascii="Segoe UI" w:hAnsi="Segoe UI" w:cs="Segoe UI"/>
                <w:b/>
                <w:bCs/>
                <w:color w:val="121212"/>
                <w:spacing w:val="-2"/>
              </w:rPr>
              <w:t>CQT</w:t>
            </w:r>
          </w:p>
        </w:tc>
        <w:tc>
          <w:tcPr>
            <w:tcW w:w="0" w:type="auto"/>
            <w:shd w:val="clear" w:color="auto" w:fill="FAF9F5"/>
            <w:vAlign w:val="center"/>
            <w:hideMark/>
          </w:tcPr>
          <w:p w14:paraId="3078FD53" w14:textId="77777777" w:rsidR="0000554A" w:rsidRDefault="0000554A">
            <w:pPr>
              <w:rPr>
                <w:rFonts w:ascii="Segoe UI" w:hAnsi="Segoe UI" w:cs="Segoe UI"/>
                <w:b/>
                <w:bCs/>
                <w:color w:val="121212"/>
                <w:spacing w:val="-2"/>
              </w:rPr>
            </w:pPr>
            <w:r>
              <w:rPr>
                <w:rFonts w:ascii="Segoe UI" w:hAnsi="Segoe UI" w:cs="Segoe UI"/>
                <w:b/>
                <w:bCs/>
                <w:color w:val="121212"/>
                <w:spacing w:val="-2"/>
              </w:rPr>
              <w:t>MOS</w:t>
            </w:r>
          </w:p>
        </w:tc>
      </w:tr>
      <w:tr w:rsidR="0000554A" w14:paraId="2C7B8F41" w14:textId="77777777" w:rsidTr="0000554A">
        <w:tc>
          <w:tcPr>
            <w:tcW w:w="0" w:type="auto"/>
            <w:shd w:val="clear" w:color="auto" w:fill="FAF9F5"/>
            <w:vAlign w:val="center"/>
            <w:hideMark/>
          </w:tcPr>
          <w:p w14:paraId="577BFD67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Style w:val="Strong"/>
                <w:rFonts w:ascii="Segoe UI" w:hAnsi="Segoe UI" w:cs="Segoe UI"/>
                <w:color w:val="121212"/>
                <w:spacing w:val="-2"/>
                <w:bdr w:val="single" w:sz="2" w:space="0" w:color="E5E7EB" w:frame="1"/>
              </w:rPr>
              <w:t>Nature</w:t>
            </w:r>
          </w:p>
        </w:tc>
        <w:tc>
          <w:tcPr>
            <w:tcW w:w="0" w:type="auto"/>
            <w:shd w:val="clear" w:color="auto" w:fill="FAF9F5"/>
            <w:vAlign w:val="center"/>
            <w:hideMark/>
          </w:tcPr>
          <w:p w14:paraId="4AB54510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Fonts w:ascii="Segoe UI" w:hAnsi="Segoe UI" w:cs="Segoe UI"/>
                <w:color w:val="121212"/>
                <w:spacing w:val="-2"/>
              </w:rPr>
              <w:t>Test methodology</w:t>
            </w:r>
          </w:p>
        </w:tc>
        <w:tc>
          <w:tcPr>
            <w:tcW w:w="0" w:type="auto"/>
            <w:shd w:val="clear" w:color="auto" w:fill="FAF9F5"/>
            <w:vAlign w:val="center"/>
            <w:hideMark/>
          </w:tcPr>
          <w:p w14:paraId="27275F30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Fonts w:ascii="Segoe UI" w:hAnsi="Segoe UI" w:cs="Segoe UI"/>
                <w:color w:val="121212"/>
                <w:spacing w:val="-2"/>
              </w:rPr>
              <w:t>Quality metric</w:t>
            </w:r>
          </w:p>
        </w:tc>
      </w:tr>
      <w:tr w:rsidR="0000554A" w14:paraId="11FCF776" w14:textId="77777777" w:rsidTr="0000554A">
        <w:tc>
          <w:tcPr>
            <w:tcW w:w="0" w:type="auto"/>
            <w:shd w:val="clear" w:color="auto" w:fill="FAF9F5"/>
            <w:vAlign w:val="center"/>
            <w:hideMark/>
          </w:tcPr>
          <w:p w14:paraId="1B3369C9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Style w:val="Strong"/>
                <w:rFonts w:ascii="Segoe UI" w:hAnsi="Segoe UI" w:cs="Segoe UI"/>
                <w:color w:val="121212"/>
                <w:spacing w:val="-2"/>
                <w:bdr w:val="single" w:sz="2" w:space="0" w:color="E5E7EB" w:frame="1"/>
              </w:rPr>
              <w:lastRenderedPageBreak/>
              <w:t>Scope</w:t>
            </w:r>
          </w:p>
        </w:tc>
        <w:tc>
          <w:tcPr>
            <w:tcW w:w="0" w:type="auto"/>
            <w:shd w:val="clear" w:color="auto" w:fill="FAF9F5"/>
            <w:vAlign w:val="center"/>
            <w:hideMark/>
          </w:tcPr>
          <w:p w14:paraId="1E6E0E33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Fonts w:ascii="Segoe UI" w:hAnsi="Segoe UI" w:cs="Segoe UI"/>
                <w:color w:val="121212"/>
                <w:spacing w:val="-2"/>
              </w:rPr>
              <w:t>Multiple KPIs (accessibility, retainability, coverage, etc.)</w:t>
            </w:r>
          </w:p>
        </w:tc>
        <w:tc>
          <w:tcPr>
            <w:tcW w:w="0" w:type="auto"/>
            <w:shd w:val="clear" w:color="auto" w:fill="FAF9F5"/>
            <w:vAlign w:val="center"/>
            <w:hideMark/>
          </w:tcPr>
          <w:p w14:paraId="7F238D9F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Fonts w:ascii="Segoe UI" w:hAnsi="Segoe UI" w:cs="Segoe UI"/>
                <w:color w:val="121212"/>
                <w:spacing w:val="-2"/>
              </w:rPr>
              <w:t>One KPI (voice quality only)</w:t>
            </w:r>
          </w:p>
        </w:tc>
      </w:tr>
      <w:tr w:rsidR="0000554A" w14:paraId="7431D272" w14:textId="77777777" w:rsidTr="0000554A">
        <w:tc>
          <w:tcPr>
            <w:tcW w:w="0" w:type="auto"/>
            <w:shd w:val="clear" w:color="auto" w:fill="FAF9F5"/>
            <w:vAlign w:val="center"/>
            <w:hideMark/>
          </w:tcPr>
          <w:p w14:paraId="30AE3685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Style w:val="Strong"/>
                <w:rFonts w:ascii="Segoe UI" w:hAnsi="Segoe UI" w:cs="Segoe UI"/>
                <w:color w:val="121212"/>
                <w:spacing w:val="-2"/>
                <w:bdr w:val="single" w:sz="2" w:space="0" w:color="E5E7EB" w:frame="1"/>
              </w:rPr>
              <w:t>MOS in CQT?</w:t>
            </w:r>
          </w:p>
        </w:tc>
        <w:tc>
          <w:tcPr>
            <w:tcW w:w="0" w:type="auto"/>
            <w:shd w:val="clear" w:color="auto" w:fill="FAF9F5"/>
            <w:vAlign w:val="center"/>
            <w:hideMark/>
          </w:tcPr>
          <w:p w14:paraId="266E5F30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Fonts w:ascii="Segoe UI" w:hAnsi="Segoe UI" w:cs="Segoe UI"/>
                <w:color w:val="121212"/>
                <w:spacing w:val="-2"/>
              </w:rPr>
              <w:t>Yes — MOS is </w:t>
            </w:r>
            <w:r>
              <w:rPr>
                <w:rStyle w:val="Strong"/>
                <w:rFonts w:ascii="Segoe UI" w:hAnsi="Segoe UI" w:cs="Segoe UI"/>
                <w:color w:val="121212"/>
                <w:spacing w:val="-2"/>
                <w:bdr w:val="single" w:sz="2" w:space="0" w:color="E5E7EB" w:frame="1"/>
              </w:rPr>
              <w:t>one of the sub-items</w:t>
            </w:r>
            <w:r>
              <w:rPr>
                <w:rFonts w:ascii="Segoe UI" w:hAnsi="Segoe UI" w:cs="Segoe UI"/>
                <w:color w:val="121212"/>
                <w:spacing w:val="-2"/>
              </w:rPr>
              <w:t> evaluated during CQT</w:t>
            </w:r>
          </w:p>
        </w:tc>
        <w:tc>
          <w:tcPr>
            <w:tcW w:w="0" w:type="auto"/>
            <w:shd w:val="clear" w:color="auto" w:fill="FAF9F5"/>
            <w:vAlign w:val="center"/>
            <w:hideMark/>
          </w:tcPr>
          <w:p w14:paraId="73468A3A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Fonts w:ascii="Segoe UI" w:hAnsi="Segoe UI" w:cs="Segoe UI"/>
                <w:color w:val="121212"/>
                <w:spacing w:val="-2"/>
              </w:rPr>
              <w:t>Measured </w:t>
            </w:r>
            <w:r>
              <w:rPr>
                <w:rStyle w:val="Strong"/>
                <w:rFonts w:ascii="Segoe UI" w:hAnsi="Segoe UI" w:cs="Segoe UI"/>
                <w:color w:val="121212"/>
                <w:spacing w:val="-2"/>
                <w:bdr w:val="single" w:sz="2" w:space="0" w:color="E5E7EB" w:frame="1"/>
              </w:rPr>
              <w:t>as part of</w:t>
            </w:r>
            <w:r>
              <w:rPr>
                <w:rFonts w:ascii="Segoe UI" w:hAnsi="Segoe UI" w:cs="Segoe UI"/>
                <w:color w:val="121212"/>
                <w:spacing w:val="-2"/>
              </w:rPr>
              <w:t> CQT or DT</w:t>
            </w:r>
          </w:p>
        </w:tc>
      </w:tr>
      <w:tr w:rsidR="0000554A" w14:paraId="4A201DAD" w14:textId="77777777" w:rsidTr="0000554A">
        <w:tc>
          <w:tcPr>
            <w:tcW w:w="0" w:type="auto"/>
            <w:shd w:val="clear" w:color="auto" w:fill="FAF9F5"/>
            <w:vAlign w:val="center"/>
            <w:hideMark/>
          </w:tcPr>
          <w:p w14:paraId="36635786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Style w:val="Strong"/>
                <w:rFonts w:ascii="Segoe UI" w:hAnsi="Segoe UI" w:cs="Segoe UI"/>
                <w:color w:val="121212"/>
                <w:spacing w:val="-2"/>
                <w:bdr w:val="single" w:sz="2" w:space="0" w:color="E5E7EB" w:frame="1"/>
              </w:rPr>
              <w:t>Analogy</w:t>
            </w:r>
          </w:p>
        </w:tc>
        <w:tc>
          <w:tcPr>
            <w:tcW w:w="0" w:type="auto"/>
            <w:shd w:val="clear" w:color="auto" w:fill="FAF9F5"/>
            <w:vAlign w:val="center"/>
            <w:hideMark/>
          </w:tcPr>
          <w:p w14:paraId="1C21901D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Fonts w:ascii="Segoe UI" w:hAnsi="Segoe UI" w:cs="Segoe UI"/>
                <w:color w:val="121212"/>
                <w:spacing w:val="-2"/>
              </w:rPr>
              <w:t>Like a "comprehensive exam"</w:t>
            </w:r>
          </w:p>
        </w:tc>
        <w:tc>
          <w:tcPr>
            <w:tcW w:w="0" w:type="auto"/>
            <w:shd w:val="clear" w:color="auto" w:fill="FAF9F5"/>
            <w:vAlign w:val="center"/>
            <w:hideMark/>
          </w:tcPr>
          <w:p w14:paraId="4EA2799B" w14:textId="77777777" w:rsidR="0000554A" w:rsidRDefault="0000554A">
            <w:pPr>
              <w:rPr>
                <w:rFonts w:ascii="Segoe UI" w:hAnsi="Segoe UI" w:cs="Segoe UI"/>
                <w:color w:val="121212"/>
                <w:spacing w:val="-2"/>
              </w:rPr>
            </w:pPr>
            <w:r>
              <w:rPr>
                <w:rFonts w:ascii="Segoe UI" w:hAnsi="Segoe UI" w:cs="Segoe UI"/>
                <w:color w:val="121212"/>
                <w:spacing w:val="-2"/>
              </w:rPr>
              <w:t>Like the "grade" for one subject</w:t>
            </w:r>
          </w:p>
        </w:tc>
      </w:tr>
    </w:tbl>
    <w:p w14:paraId="4D1F650A" w14:textId="77777777" w:rsidR="0000554A" w:rsidRDefault="0000554A" w:rsidP="0000554A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AF9F5"/>
        <w:spacing w:before="0" w:beforeAutospacing="0" w:after="0" w:afterAutospacing="0"/>
        <w:rPr>
          <w:rFonts w:ascii="Segoe UI" w:hAnsi="Segoe UI" w:cs="Segoe UI"/>
          <w:color w:val="121212"/>
          <w:spacing w:val="-2"/>
        </w:rPr>
      </w:pP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In short</w:t>
      </w:r>
      <w:r>
        <w:rPr>
          <w:rFonts w:ascii="Segoe UI" w:hAnsi="Segoe UI" w:cs="Segoe UI"/>
          <w:color w:val="121212"/>
          <w:spacing w:val="-2"/>
        </w:rPr>
        <w:t>: CQT is the </w:t>
      </w: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test</w:t>
      </w:r>
      <w:r>
        <w:rPr>
          <w:rFonts w:ascii="Segoe UI" w:hAnsi="Segoe UI" w:cs="Segoe UI"/>
          <w:color w:val="121212"/>
          <w:spacing w:val="-2"/>
        </w:rPr>
        <w:t> you perform; MOS is one of the </w:t>
      </w:r>
      <w:r>
        <w:rPr>
          <w:rStyle w:val="Strong"/>
          <w:rFonts w:ascii="Segoe UI" w:hAnsi="Segoe UI" w:cs="Segoe UI"/>
          <w:color w:val="121212"/>
          <w:spacing w:val="-2"/>
          <w:bdr w:val="single" w:sz="2" w:space="0" w:color="E5E7EB" w:frame="1"/>
        </w:rPr>
        <w:t>scores</w:t>
      </w:r>
      <w:r>
        <w:rPr>
          <w:rFonts w:ascii="Segoe UI" w:hAnsi="Segoe UI" w:cs="Segoe UI"/>
          <w:color w:val="121212"/>
          <w:spacing w:val="-2"/>
        </w:rPr>
        <w:t> you get from that test (specifically for voice quality). During a CQT, you might also check call setup success, drop rates, coverage, and unidirectional talk — MOS is just the voice quality dimension among them.</w:t>
      </w:r>
    </w:p>
    <w:p w14:paraId="772CD3FA" w14:textId="6F8C89ED" w:rsidR="0000554A" w:rsidRDefault="0000554A" w:rsidP="00571243">
      <w:pPr>
        <w:spacing w:after="160"/>
      </w:pPr>
    </w:p>
    <w:p w14:paraId="7D94367D" w14:textId="77777777" w:rsidR="0000554A" w:rsidRDefault="0000554A" w:rsidP="00571243">
      <w:pPr>
        <w:spacing w:after="160"/>
      </w:pPr>
    </w:p>
    <w:p w14:paraId="0A0872E5" w14:textId="77777777" w:rsidR="00571243" w:rsidRDefault="00571243" w:rsidP="00571243">
      <w:pPr>
        <w:spacing w:after="160"/>
      </w:pPr>
    </w:p>
    <w:sectPr w:rsidR="0057124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F6472"/>
    <w:multiLevelType w:val="hybridMultilevel"/>
    <w:tmpl w:val="85405EB6"/>
    <w:lvl w:ilvl="0" w:tplc="04268E92">
      <w:start w:val="1"/>
      <w:numFmt w:val="bullet"/>
      <w:lvlText w:val="•"/>
      <w:lvlJc w:val="left"/>
      <w:pPr>
        <w:ind w:left="720" w:hanging="360"/>
      </w:pPr>
    </w:lvl>
    <w:lvl w:ilvl="1" w:tplc="E66E8C5A">
      <w:numFmt w:val="decimal"/>
      <w:lvlText w:val=""/>
      <w:lvlJc w:val="left"/>
    </w:lvl>
    <w:lvl w:ilvl="2" w:tplc="BFBADBE4">
      <w:numFmt w:val="decimal"/>
      <w:lvlText w:val=""/>
      <w:lvlJc w:val="left"/>
    </w:lvl>
    <w:lvl w:ilvl="3" w:tplc="60DE8574">
      <w:numFmt w:val="decimal"/>
      <w:lvlText w:val=""/>
      <w:lvlJc w:val="left"/>
    </w:lvl>
    <w:lvl w:ilvl="4" w:tplc="55BA4D84">
      <w:numFmt w:val="decimal"/>
      <w:lvlText w:val=""/>
      <w:lvlJc w:val="left"/>
    </w:lvl>
    <w:lvl w:ilvl="5" w:tplc="12EC5CE4">
      <w:numFmt w:val="decimal"/>
      <w:lvlText w:val=""/>
      <w:lvlJc w:val="left"/>
    </w:lvl>
    <w:lvl w:ilvl="6" w:tplc="28885C6A">
      <w:numFmt w:val="decimal"/>
      <w:lvlText w:val=""/>
      <w:lvlJc w:val="left"/>
    </w:lvl>
    <w:lvl w:ilvl="7" w:tplc="EA123520">
      <w:numFmt w:val="decimal"/>
      <w:lvlText w:val=""/>
      <w:lvlJc w:val="left"/>
    </w:lvl>
    <w:lvl w:ilvl="8" w:tplc="6DC48EA0">
      <w:numFmt w:val="decimal"/>
      <w:lvlText w:val=""/>
      <w:lvlJc w:val="left"/>
    </w:lvl>
  </w:abstractNum>
  <w:abstractNum w:abstractNumId="1" w15:restartNumberingAfterBreak="0">
    <w:nsid w:val="3D651369"/>
    <w:multiLevelType w:val="hybridMultilevel"/>
    <w:tmpl w:val="59D21F96"/>
    <w:lvl w:ilvl="0" w:tplc="D15656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B0B39"/>
    <w:multiLevelType w:val="multilevel"/>
    <w:tmpl w:val="7472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B464B7"/>
    <w:multiLevelType w:val="hybridMultilevel"/>
    <w:tmpl w:val="13F60A00"/>
    <w:lvl w:ilvl="0" w:tplc="2138D5EA">
      <w:start w:val="1"/>
      <w:numFmt w:val="bullet"/>
      <w:lvlText w:val="●"/>
      <w:lvlJc w:val="left"/>
      <w:pPr>
        <w:ind w:left="720" w:hanging="360"/>
      </w:pPr>
    </w:lvl>
    <w:lvl w:ilvl="1" w:tplc="EAA65FF0">
      <w:start w:val="1"/>
      <w:numFmt w:val="bullet"/>
      <w:lvlText w:val="○"/>
      <w:lvlJc w:val="left"/>
      <w:pPr>
        <w:ind w:left="1440" w:hanging="360"/>
      </w:pPr>
    </w:lvl>
    <w:lvl w:ilvl="2" w:tplc="E620114A">
      <w:start w:val="1"/>
      <w:numFmt w:val="bullet"/>
      <w:lvlText w:val="■"/>
      <w:lvlJc w:val="left"/>
      <w:pPr>
        <w:ind w:left="2160" w:hanging="360"/>
      </w:pPr>
    </w:lvl>
    <w:lvl w:ilvl="3" w:tplc="BC4E72E4">
      <w:start w:val="1"/>
      <w:numFmt w:val="bullet"/>
      <w:lvlText w:val="●"/>
      <w:lvlJc w:val="left"/>
      <w:pPr>
        <w:ind w:left="2880" w:hanging="360"/>
      </w:pPr>
    </w:lvl>
    <w:lvl w:ilvl="4" w:tplc="FFC23F0C">
      <w:start w:val="1"/>
      <w:numFmt w:val="bullet"/>
      <w:lvlText w:val="○"/>
      <w:lvlJc w:val="left"/>
      <w:pPr>
        <w:ind w:left="3600" w:hanging="360"/>
      </w:pPr>
    </w:lvl>
    <w:lvl w:ilvl="5" w:tplc="2334E354">
      <w:start w:val="1"/>
      <w:numFmt w:val="bullet"/>
      <w:lvlText w:val="■"/>
      <w:lvlJc w:val="left"/>
      <w:pPr>
        <w:ind w:left="4320" w:hanging="360"/>
      </w:pPr>
    </w:lvl>
    <w:lvl w:ilvl="6" w:tplc="97C4D01A">
      <w:start w:val="1"/>
      <w:numFmt w:val="bullet"/>
      <w:lvlText w:val="●"/>
      <w:lvlJc w:val="left"/>
      <w:pPr>
        <w:ind w:left="5040" w:hanging="360"/>
      </w:pPr>
    </w:lvl>
    <w:lvl w:ilvl="7" w:tplc="1F94FB1A">
      <w:start w:val="1"/>
      <w:numFmt w:val="bullet"/>
      <w:lvlText w:val="●"/>
      <w:lvlJc w:val="left"/>
      <w:pPr>
        <w:ind w:left="5760" w:hanging="360"/>
      </w:pPr>
    </w:lvl>
    <w:lvl w:ilvl="8" w:tplc="9FBC7342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D7F32B8"/>
    <w:multiLevelType w:val="hybridMultilevel"/>
    <w:tmpl w:val="FD068E12"/>
    <w:lvl w:ilvl="0" w:tplc="E5E40238">
      <w:start w:val="1"/>
      <w:numFmt w:val="decimal"/>
      <w:lvlText w:val="%1."/>
      <w:lvlJc w:val="left"/>
      <w:pPr>
        <w:ind w:left="720" w:hanging="360"/>
      </w:pPr>
    </w:lvl>
    <w:lvl w:ilvl="1" w:tplc="9452BC64">
      <w:numFmt w:val="decimal"/>
      <w:lvlText w:val=""/>
      <w:lvlJc w:val="left"/>
    </w:lvl>
    <w:lvl w:ilvl="2" w:tplc="D7C08B92">
      <w:numFmt w:val="decimal"/>
      <w:lvlText w:val=""/>
      <w:lvlJc w:val="left"/>
    </w:lvl>
    <w:lvl w:ilvl="3" w:tplc="FA74EF74">
      <w:numFmt w:val="decimal"/>
      <w:lvlText w:val=""/>
      <w:lvlJc w:val="left"/>
    </w:lvl>
    <w:lvl w:ilvl="4" w:tplc="BE929D08">
      <w:numFmt w:val="decimal"/>
      <w:lvlText w:val=""/>
      <w:lvlJc w:val="left"/>
    </w:lvl>
    <w:lvl w:ilvl="5" w:tplc="D3700F7C">
      <w:numFmt w:val="decimal"/>
      <w:lvlText w:val=""/>
      <w:lvlJc w:val="left"/>
    </w:lvl>
    <w:lvl w:ilvl="6" w:tplc="62666A38">
      <w:numFmt w:val="decimal"/>
      <w:lvlText w:val=""/>
      <w:lvlJc w:val="left"/>
    </w:lvl>
    <w:lvl w:ilvl="7" w:tplc="6CB01592">
      <w:numFmt w:val="decimal"/>
      <w:lvlText w:val=""/>
      <w:lvlJc w:val="left"/>
    </w:lvl>
    <w:lvl w:ilvl="8" w:tplc="0674CDBA">
      <w:numFmt w:val="decimal"/>
      <w:lvlText w:val=""/>
      <w:lvlJc w:val="left"/>
    </w:lvl>
  </w:abstractNum>
  <w:abstractNum w:abstractNumId="5" w15:restartNumberingAfterBreak="0">
    <w:nsid w:val="7E380336"/>
    <w:multiLevelType w:val="multilevel"/>
    <w:tmpl w:val="B218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F69"/>
    <w:rsid w:val="0000554A"/>
    <w:rsid w:val="00571243"/>
    <w:rsid w:val="007320A5"/>
    <w:rsid w:val="00A95F69"/>
    <w:rsid w:val="00DB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94497"/>
  <w15:docId w15:val="{12A9C73A-9A93-41B8-AEB6-B209D7E1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60"/>
      <w:outlineLvl w:val="0"/>
    </w:pPr>
    <w:rPr>
      <w:rFonts w:eastAsia="Arial"/>
      <w:b/>
      <w:bCs/>
      <w:color w:val="1F3864"/>
      <w:sz w:val="30"/>
      <w:szCs w:val="30"/>
    </w:rPr>
  </w:style>
  <w:style w:type="paragraph" w:styleId="Heading2">
    <w:name w:val="heading 2"/>
    <w:uiPriority w:val="9"/>
    <w:unhideWhenUsed/>
    <w:qFormat/>
    <w:pPr>
      <w:spacing w:before="200" w:after="120"/>
      <w:outlineLvl w:val="1"/>
    </w:pPr>
    <w:rPr>
      <w:rFonts w:eastAsia="Arial"/>
      <w:b/>
      <w:bCs/>
      <w:color w:val="2E539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0055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55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Jehovah Yii Zui Hon(Hovah,Asia Pacific Delivery &amp; Service Dept)</cp:lastModifiedBy>
  <cp:revision>2</cp:revision>
  <dcterms:created xsi:type="dcterms:W3CDTF">2026-09-01T14:50:00Z</dcterms:created>
  <dcterms:modified xsi:type="dcterms:W3CDTF">2026-09-01T14:50:00Z</dcterms:modified>
</cp:coreProperties>
</file>